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E177A" w14:textId="3A0E6DB1" w:rsidR="00F703B7" w:rsidRPr="008368DD" w:rsidRDefault="00385344" w:rsidP="00F703B7">
      <w:pPr>
        <w:pStyle w:val="BasicParagraph"/>
        <w:tabs>
          <w:tab w:val="right" w:pos="4900"/>
        </w:tabs>
        <w:rPr>
          <w:rFonts w:ascii="Arial" w:hAnsi="Arial" w:cs="Arial"/>
          <w:b/>
          <w:bCs/>
          <w:color w:val="0090B2"/>
          <w:szCs w:val="15"/>
          <w:lang w:val="nb-NO"/>
        </w:rPr>
      </w:pPr>
      <w:r>
        <w:rPr>
          <w:noProof/>
        </w:rPr>
        <w:drawing>
          <wp:anchor distT="0" distB="180340" distL="114300" distR="114300" simplePos="0" relativeHeight="251658240" behindDoc="0" locked="0" layoutInCell="1" allowOverlap="1" wp14:anchorId="18A96B1B" wp14:editId="543F3C06">
            <wp:simplePos x="0" y="0"/>
            <wp:positionH relativeFrom="column">
              <wp:posOffset>0</wp:posOffset>
            </wp:positionH>
            <wp:positionV relativeFrom="paragraph">
              <wp:posOffset>94615</wp:posOffset>
            </wp:positionV>
            <wp:extent cx="6644640" cy="3556635"/>
            <wp:effectExtent l="0" t="0" r="0" b="0"/>
            <wp:wrapTopAndBottom/>
            <wp:docPr id="206557413"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57413" name="Bilde 2"/>
                    <pic:cNvPicPr/>
                  </pic:nvPicPr>
                  <pic:blipFill>
                    <a:blip r:embed="rId7">
                      <a:extLst>
                        <a:ext uri="{28A0092B-C50C-407E-A947-70E740481C1C}">
                          <a14:useLocalDpi xmlns:a14="http://schemas.microsoft.com/office/drawing/2010/main" val="0"/>
                        </a:ext>
                      </a:extLst>
                    </a:blip>
                    <a:srcRect t="9855" b="9855"/>
                    <a:stretch>
                      <a:fillRect/>
                    </a:stretch>
                  </pic:blipFill>
                  <pic:spPr bwMode="auto">
                    <a:xfrm>
                      <a:off x="0" y="0"/>
                      <a:ext cx="6644640" cy="35566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03B7">
        <w:rPr>
          <w:rFonts w:ascii="Arial" w:hAnsi="Arial" w:cs="Arial"/>
          <w:b/>
          <w:bCs/>
          <w:color w:val="0090B2"/>
          <w:szCs w:val="15"/>
        </w:rPr>
        <w:t xml:space="preserve">Main dimensions </w:t>
      </w:r>
    </w:p>
    <w:p w14:paraId="4A0C3122" w14:textId="561B9E57" w:rsidR="009F7CC4" w:rsidRPr="009F7CC4" w:rsidRDefault="009F7CC4" w:rsidP="009F7CC4">
      <w:pPr>
        <w:rPr>
          <w:lang w:val="en-US"/>
        </w:rPr>
      </w:pPr>
      <w:r w:rsidRPr="009F7CC4">
        <w:rPr>
          <w:lang w:val="en-US"/>
        </w:rPr>
        <w:t xml:space="preserve">Length over all </w:t>
      </w:r>
      <w:r>
        <w:rPr>
          <w:lang w:val="en-US"/>
        </w:rPr>
        <w:t>approx.</w:t>
      </w:r>
      <w:r>
        <w:rPr>
          <w:lang w:val="en-US"/>
        </w:rPr>
        <w:tab/>
      </w:r>
      <w:r>
        <w:rPr>
          <w:lang w:val="en-US"/>
        </w:rPr>
        <w:tab/>
      </w:r>
      <w:r>
        <w:rPr>
          <w:lang w:val="en-US"/>
        </w:rPr>
        <w:tab/>
      </w:r>
      <w:r>
        <w:rPr>
          <w:lang w:val="en-US"/>
        </w:rPr>
        <w:tab/>
      </w:r>
      <w:r w:rsidRPr="009F7CC4">
        <w:rPr>
          <w:lang w:val="en-US"/>
        </w:rPr>
        <w:t xml:space="preserve">69,38 m </w:t>
      </w:r>
    </w:p>
    <w:p w14:paraId="50C5CE07" w14:textId="5A60AE6B" w:rsidR="009F7CC4" w:rsidRPr="009F7CC4" w:rsidRDefault="009F7CC4" w:rsidP="009F7CC4">
      <w:pPr>
        <w:rPr>
          <w:lang w:val="en-US"/>
        </w:rPr>
      </w:pPr>
      <w:r w:rsidRPr="009F7CC4">
        <w:rPr>
          <w:lang w:val="en-US"/>
        </w:rPr>
        <w:t>Length car deck</w:t>
      </w:r>
      <w:r>
        <w:rPr>
          <w:lang w:val="en-US"/>
        </w:rPr>
        <w:tab/>
      </w:r>
      <w:r>
        <w:rPr>
          <w:lang w:val="en-US"/>
        </w:rPr>
        <w:tab/>
      </w:r>
      <w:r>
        <w:rPr>
          <w:lang w:val="en-US"/>
        </w:rPr>
        <w:tab/>
      </w:r>
      <w:r>
        <w:rPr>
          <w:lang w:val="en-US"/>
        </w:rPr>
        <w:tab/>
      </w:r>
      <w:r>
        <w:rPr>
          <w:lang w:val="en-US"/>
        </w:rPr>
        <w:tab/>
      </w:r>
      <w:r w:rsidRPr="009F7CC4">
        <w:rPr>
          <w:lang w:val="en-US"/>
        </w:rPr>
        <w:t xml:space="preserve">63,80 m </w:t>
      </w:r>
    </w:p>
    <w:p w14:paraId="4F7DB2DE" w14:textId="5B0E70EF" w:rsidR="009F7CC4" w:rsidRPr="009F7CC4" w:rsidRDefault="009F7CC4" w:rsidP="009F7CC4">
      <w:pPr>
        <w:rPr>
          <w:lang w:val="en-US"/>
        </w:rPr>
      </w:pPr>
      <w:r w:rsidRPr="009F7CC4">
        <w:rPr>
          <w:lang w:val="en-US"/>
        </w:rPr>
        <w:t>Beam extreme</w:t>
      </w:r>
      <w:r>
        <w:rPr>
          <w:lang w:val="en-US"/>
        </w:rPr>
        <w:tab/>
      </w:r>
      <w:r>
        <w:rPr>
          <w:lang w:val="en-US"/>
        </w:rPr>
        <w:tab/>
      </w:r>
      <w:r>
        <w:rPr>
          <w:lang w:val="en-US"/>
        </w:rPr>
        <w:tab/>
      </w:r>
      <w:r>
        <w:rPr>
          <w:lang w:val="en-US"/>
        </w:rPr>
        <w:tab/>
      </w:r>
      <w:r>
        <w:rPr>
          <w:lang w:val="en-US"/>
        </w:rPr>
        <w:tab/>
      </w:r>
      <w:r w:rsidRPr="009F7CC4">
        <w:rPr>
          <w:lang w:val="en-US"/>
        </w:rPr>
        <w:t xml:space="preserve">15,50 </w:t>
      </w:r>
      <w:proofErr w:type="gramStart"/>
      <w:r w:rsidRPr="009F7CC4">
        <w:rPr>
          <w:lang w:val="en-US"/>
        </w:rPr>
        <w:t>m</w:t>
      </w:r>
      <w:proofErr w:type="gramEnd"/>
      <w:r w:rsidRPr="009F7CC4">
        <w:rPr>
          <w:lang w:val="en-US"/>
        </w:rPr>
        <w:t xml:space="preserve"> </w:t>
      </w:r>
    </w:p>
    <w:p w14:paraId="2443BDB3" w14:textId="289AB50C" w:rsidR="009F7CC4" w:rsidRPr="009F7CC4" w:rsidRDefault="009F7CC4" w:rsidP="009F7CC4">
      <w:pPr>
        <w:rPr>
          <w:lang w:val="en-US"/>
        </w:rPr>
      </w:pPr>
      <w:r w:rsidRPr="009F7CC4">
        <w:rPr>
          <w:lang w:val="en-US"/>
        </w:rPr>
        <w:t xml:space="preserve">Depth </w:t>
      </w:r>
      <w:proofErr w:type="spellStart"/>
      <w:r w:rsidRPr="009F7CC4">
        <w:rPr>
          <w:lang w:val="en-US"/>
        </w:rPr>
        <w:t>moulded</w:t>
      </w:r>
      <w:proofErr w:type="spellEnd"/>
      <w:r w:rsidRPr="009F7CC4">
        <w:rPr>
          <w:lang w:val="en-US"/>
        </w:rPr>
        <w:t xml:space="preserve"> to main deck</w:t>
      </w:r>
      <w:r>
        <w:rPr>
          <w:lang w:val="en-US"/>
        </w:rPr>
        <w:tab/>
      </w:r>
      <w:r>
        <w:rPr>
          <w:lang w:val="en-US"/>
        </w:rPr>
        <w:tab/>
      </w:r>
      <w:r>
        <w:rPr>
          <w:lang w:val="en-US"/>
        </w:rPr>
        <w:tab/>
      </w:r>
      <w:r>
        <w:rPr>
          <w:lang w:val="en-US"/>
        </w:rPr>
        <w:tab/>
      </w:r>
      <w:r w:rsidRPr="009F7CC4">
        <w:rPr>
          <w:lang w:val="en-US"/>
        </w:rPr>
        <w:t xml:space="preserve">5,10 </w:t>
      </w:r>
      <w:proofErr w:type="gramStart"/>
      <w:r w:rsidRPr="009F7CC4">
        <w:rPr>
          <w:lang w:val="en-US"/>
        </w:rPr>
        <w:t>m</w:t>
      </w:r>
      <w:proofErr w:type="gramEnd"/>
      <w:r w:rsidRPr="009F7CC4">
        <w:rPr>
          <w:lang w:val="en-US"/>
        </w:rPr>
        <w:t xml:space="preserve"> </w:t>
      </w:r>
    </w:p>
    <w:p w14:paraId="55D147B4" w14:textId="4FF1E006" w:rsidR="009F7CC4" w:rsidRPr="009F7CC4" w:rsidRDefault="009F7CC4" w:rsidP="009F7CC4">
      <w:pPr>
        <w:rPr>
          <w:lang w:val="en-US"/>
        </w:rPr>
      </w:pPr>
      <w:r w:rsidRPr="009F7CC4">
        <w:rPr>
          <w:lang w:val="en-US"/>
        </w:rPr>
        <w:t xml:space="preserve">Design draught, </w:t>
      </w:r>
      <w:proofErr w:type="spellStart"/>
      <w:r w:rsidRPr="009F7CC4">
        <w:rPr>
          <w:lang w:val="en-US"/>
        </w:rPr>
        <w:t>mld</w:t>
      </w:r>
      <w:proofErr w:type="spellEnd"/>
      <w:r w:rsidRPr="009F7CC4">
        <w:rPr>
          <w:lang w:val="en-US"/>
        </w:rPr>
        <w:t xml:space="preserve"> max</w:t>
      </w:r>
      <w:r>
        <w:rPr>
          <w:lang w:val="en-US"/>
        </w:rPr>
        <w:tab/>
      </w:r>
      <w:r>
        <w:rPr>
          <w:lang w:val="en-US"/>
        </w:rPr>
        <w:tab/>
      </w:r>
      <w:r>
        <w:rPr>
          <w:lang w:val="en-US"/>
        </w:rPr>
        <w:tab/>
      </w:r>
      <w:r>
        <w:rPr>
          <w:lang w:val="en-US"/>
        </w:rPr>
        <w:tab/>
      </w:r>
      <w:r w:rsidRPr="009F7CC4">
        <w:rPr>
          <w:lang w:val="en-US"/>
        </w:rPr>
        <w:t xml:space="preserve">2,80 m </w:t>
      </w:r>
    </w:p>
    <w:p w14:paraId="686309D9" w14:textId="557BEE0E" w:rsidR="009F7CC4" w:rsidRDefault="009F7CC4" w:rsidP="009F7CC4">
      <w:pPr>
        <w:rPr>
          <w:lang w:val="en-US"/>
        </w:rPr>
      </w:pPr>
      <w:r w:rsidRPr="009F7CC4">
        <w:rPr>
          <w:lang w:val="en-US"/>
        </w:rPr>
        <w:t xml:space="preserve">Max loaded draught, </w:t>
      </w:r>
      <w:proofErr w:type="spellStart"/>
      <w:r w:rsidRPr="009F7CC4">
        <w:rPr>
          <w:lang w:val="en-US"/>
        </w:rPr>
        <w:t>mld</w:t>
      </w:r>
      <w:proofErr w:type="spellEnd"/>
      <w:r w:rsidRPr="009F7CC4">
        <w:rPr>
          <w:lang w:val="en-US"/>
        </w:rPr>
        <w:t xml:space="preserve"> max </w:t>
      </w:r>
      <w:r>
        <w:rPr>
          <w:lang w:val="en-US"/>
        </w:rPr>
        <w:tab/>
      </w:r>
      <w:r>
        <w:rPr>
          <w:lang w:val="en-US"/>
        </w:rPr>
        <w:tab/>
      </w:r>
      <w:r>
        <w:rPr>
          <w:lang w:val="en-US"/>
        </w:rPr>
        <w:tab/>
      </w:r>
      <w:r>
        <w:rPr>
          <w:lang w:val="en-US"/>
        </w:rPr>
        <w:tab/>
      </w:r>
      <w:r w:rsidRPr="009F7CC4">
        <w:rPr>
          <w:lang w:val="en-US"/>
        </w:rPr>
        <w:t xml:space="preserve">3,00 </w:t>
      </w:r>
      <w:proofErr w:type="gramStart"/>
      <w:r w:rsidRPr="009F7CC4">
        <w:rPr>
          <w:lang w:val="en-US"/>
        </w:rPr>
        <w:t>m</w:t>
      </w:r>
      <w:proofErr w:type="gramEnd"/>
      <w:r w:rsidRPr="009F7CC4">
        <w:rPr>
          <w:lang w:val="en-US"/>
        </w:rPr>
        <w:t xml:space="preserve"> </w:t>
      </w:r>
    </w:p>
    <w:p w14:paraId="403BB0D8" w14:textId="181B3F96" w:rsidR="009F7CC4" w:rsidRPr="009F7CC4" w:rsidRDefault="009F7CC4" w:rsidP="009F7CC4">
      <w:pPr>
        <w:rPr>
          <w:lang w:val="en-US"/>
        </w:rPr>
      </w:pPr>
      <w:r w:rsidRPr="009F7CC4">
        <w:rPr>
          <w:lang w:val="en-US"/>
        </w:rPr>
        <w:t xml:space="preserve">Capacities Lane capacity min </w:t>
      </w:r>
      <w:r>
        <w:rPr>
          <w:lang w:val="en-US"/>
        </w:rPr>
        <w:tab/>
      </w:r>
      <w:r>
        <w:rPr>
          <w:lang w:val="en-US"/>
        </w:rPr>
        <w:tab/>
      </w:r>
      <w:r>
        <w:rPr>
          <w:lang w:val="en-US"/>
        </w:rPr>
        <w:tab/>
      </w:r>
      <w:r>
        <w:rPr>
          <w:lang w:val="en-US"/>
        </w:rPr>
        <w:tab/>
      </w:r>
      <w:r w:rsidRPr="009F7CC4">
        <w:rPr>
          <w:lang w:val="en-US"/>
        </w:rPr>
        <w:t xml:space="preserve">342 m </w:t>
      </w:r>
    </w:p>
    <w:p w14:paraId="4CFC229D" w14:textId="1B9DF913" w:rsidR="009F7CC4" w:rsidRPr="009F7CC4" w:rsidRDefault="009F7CC4" w:rsidP="009F7CC4">
      <w:pPr>
        <w:rPr>
          <w:lang w:val="en-US"/>
        </w:rPr>
      </w:pPr>
      <w:r w:rsidRPr="009F7CC4">
        <w:rPr>
          <w:lang w:val="en-US"/>
        </w:rPr>
        <w:t xml:space="preserve">Passenger capacity summer </w:t>
      </w:r>
      <w:r>
        <w:rPr>
          <w:lang w:val="en-US"/>
        </w:rPr>
        <w:tab/>
      </w:r>
      <w:r>
        <w:rPr>
          <w:lang w:val="en-US"/>
        </w:rPr>
        <w:tab/>
      </w:r>
      <w:r>
        <w:rPr>
          <w:lang w:val="en-US"/>
        </w:rPr>
        <w:tab/>
      </w:r>
      <w:r>
        <w:rPr>
          <w:lang w:val="en-US"/>
        </w:rPr>
        <w:tab/>
      </w:r>
      <w:r w:rsidRPr="009F7CC4">
        <w:rPr>
          <w:lang w:val="en-US"/>
        </w:rPr>
        <w:t xml:space="preserve">540 pers. </w:t>
      </w:r>
    </w:p>
    <w:p w14:paraId="7FC8BA32" w14:textId="54B22D98" w:rsidR="009F7CC4" w:rsidRPr="0050357E" w:rsidRDefault="009F7CC4" w:rsidP="009F7CC4">
      <w:pPr>
        <w:rPr>
          <w:lang w:val="en-US"/>
        </w:rPr>
      </w:pPr>
      <w:r w:rsidRPr="0050357E">
        <w:rPr>
          <w:lang w:val="en-US"/>
        </w:rPr>
        <w:t>Crew</w:t>
      </w:r>
      <w:r w:rsidRPr="0050357E">
        <w:rPr>
          <w:lang w:val="en-US"/>
        </w:rPr>
        <w:tab/>
      </w:r>
      <w:r w:rsidRPr="0050357E">
        <w:rPr>
          <w:lang w:val="en-US"/>
        </w:rPr>
        <w:tab/>
      </w:r>
      <w:r w:rsidRPr="0050357E">
        <w:rPr>
          <w:lang w:val="en-US"/>
        </w:rPr>
        <w:tab/>
      </w:r>
      <w:r w:rsidRPr="0050357E">
        <w:rPr>
          <w:lang w:val="en-US"/>
        </w:rPr>
        <w:tab/>
      </w:r>
      <w:r w:rsidRPr="0050357E">
        <w:rPr>
          <w:lang w:val="en-US"/>
        </w:rPr>
        <w:tab/>
      </w:r>
      <w:r w:rsidRPr="0050357E">
        <w:rPr>
          <w:lang w:val="en-US"/>
        </w:rPr>
        <w:tab/>
        <w:t xml:space="preserve">10 pers. </w:t>
      </w:r>
    </w:p>
    <w:p w14:paraId="159A211D" w14:textId="77777777" w:rsidR="00F703B7" w:rsidRDefault="00F703B7" w:rsidP="00F703B7">
      <w:pPr>
        <w:pStyle w:val="BasicParagraph"/>
        <w:tabs>
          <w:tab w:val="right" w:pos="4900"/>
        </w:tabs>
        <w:rPr>
          <w:rFonts w:ascii="Arial" w:hAnsi="Arial" w:cs="Arial"/>
          <w:szCs w:val="15"/>
        </w:rPr>
      </w:pPr>
    </w:p>
    <w:p w14:paraId="54F51BE4" w14:textId="2BE4D295" w:rsidR="00F703B7" w:rsidRDefault="009F7CC4" w:rsidP="00F703B7">
      <w:pPr>
        <w:pStyle w:val="BasicParagraph"/>
        <w:tabs>
          <w:tab w:val="right" w:pos="4900"/>
        </w:tabs>
        <w:rPr>
          <w:rFonts w:ascii="Arial" w:hAnsi="Arial" w:cs="Arial"/>
          <w:szCs w:val="15"/>
        </w:rPr>
      </w:pPr>
      <w:r>
        <w:rPr>
          <w:rFonts w:ascii="Arial" w:hAnsi="Arial" w:cs="Arial"/>
          <w:b/>
          <w:bCs/>
          <w:szCs w:val="15"/>
        </w:rPr>
        <w:t xml:space="preserve">Class: DNV </w:t>
      </w:r>
      <w:r>
        <w:rPr>
          <w:rFonts w:ascii="Segoe UI Symbol" w:hAnsi="Segoe UI Symbol" w:cs="Segoe UI Symbol"/>
          <w:b/>
          <w:bCs/>
          <w:szCs w:val="15"/>
        </w:rPr>
        <w:t>✠</w:t>
      </w:r>
      <w:r>
        <w:rPr>
          <w:rFonts w:ascii="Arial" w:hAnsi="Arial" w:cs="Arial"/>
          <w:b/>
          <w:bCs/>
          <w:szCs w:val="15"/>
        </w:rPr>
        <w:t xml:space="preserve"> 1A1 – CAR FERRY A – E0 – BATTERY SAFETY – BIS</w:t>
      </w:r>
      <w:r>
        <w:rPr>
          <w:rFonts w:ascii="Arial" w:hAnsi="Arial" w:cs="Arial"/>
          <w:b/>
          <w:bCs/>
          <w:szCs w:val="15"/>
        </w:rPr>
        <w:br/>
      </w:r>
    </w:p>
    <w:p w14:paraId="5A3BE92C" w14:textId="77777777" w:rsidR="00F703B7" w:rsidRDefault="00F703B7" w:rsidP="00F703B7">
      <w:pPr>
        <w:pStyle w:val="BasicParagraph"/>
        <w:tabs>
          <w:tab w:val="right" w:pos="4900"/>
        </w:tabs>
        <w:rPr>
          <w:rFonts w:ascii="Arial" w:hAnsi="Arial" w:cs="Arial"/>
          <w:b/>
          <w:bCs/>
          <w:color w:val="0090B2"/>
          <w:szCs w:val="15"/>
        </w:rPr>
      </w:pPr>
      <w:r>
        <w:rPr>
          <w:rFonts w:ascii="Arial" w:hAnsi="Arial" w:cs="Arial"/>
          <w:b/>
          <w:bCs/>
          <w:color w:val="0090B2"/>
          <w:szCs w:val="15"/>
        </w:rPr>
        <w:t xml:space="preserve">Speed and Power </w:t>
      </w:r>
    </w:p>
    <w:p w14:paraId="4286A960" w14:textId="70F47397" w:rsidR="009F7CC4" w:rsidRPr="009F7CC4" w:rsidRDefault="009F7CC4" w:rsidP="009F7CC4">
      <w:pPr>
        <w:rPr>
          <w:lang w:val="en-US"/>
        </w:rPr>
      </w:pPr>
      <w:r w:rsidRPr="009F7CC4">
        <w:rPr>
          <w:lang w:val="en-US"/>
        </w:rPr>
        <w:t xml:space="preserve">Power </w:t>
      </w:r>
      <w:proofErr w:type="gramStart"/>
      <w:r w:rsidRPr="009F7CC4">
        <w:rPr>
          <w:lang w:val="en-US"/>
        </w:rPr>
        <w:t>output ,</w:t>
      </w:r>
      <w:proofErr w:type="gramEnd"/>
      <w:r w:rsidRPr="009F7CC4">
        <w:rPr>
          <w:lang w:val="en-US"/>
        </w:rPr>
        <w:t xml:space="preserve"> diesel generator</w:t>
      </w:r>
      <w:r>
        <w:rPr>
          <w:lang w:val="en-US"/>
        </w:rPr>
        <w:t>s</w:t>
      </w:r>
      <w:r>
        <w:rPr>
          <w:lang w:val="en-US"/>
        </w:rPr>
        <w:tab/>
      </w:r>
      <w:r>
        <w:rPr>
          <w:lang w:val="en-US"/>
        </w:rPr>
        <w:tab/>
      </w:r>
      <w:r>
        <w:rPr>
          <w:lang w:val="en-US"/>
        </w:rPr>
        <w:tab/>
      </w:r>
      <w:r w:rsidRPr="009F7CC4">
        <w:rPr>
          <w:lang w:val="en-US"/>
        </w:rPr>
        <w:t xml:space="preserve">3700 kW </w:t>
      </w:r>
    </w:p>
    <w:p w14:paraId="431CB186" w14:textId="3379436D" w:rsidR="009F7CC4" w:rsidRPr="009F7CC4" w:rsidRDefault="009F7CC4" w:rsidP="009F7CC4">
      <w:pPr>
        <w:rPr>
          <w:lang w:val="en-US"/>
        </w:rPr>
      </w:pPr>
      <w:r w:rsidRPr="009F7CC4">
        <w:rPr>
          <w:lang w:val="en-US"/>
        </w:rPr>
        <w:t xml:space="preserve">Power </w:t>
      </w:r>
      <w:proofErr w:type="gramStart"/>
      <w:r w:rsidRPr="009F7CC4">
        <w:rPr>
          <w:lang w:val="en-US"/>
        </w:rPr>
        <w:t>output ,</w:t>
      </w:r>
      <w:proofErr w:type="gramEnd"/>
      <w:r w:rsidRPr="009F7CC4">
        <w:rPr>
          <w:lang w:val="en-US"/>
        </w:rPr>
        <w:t xml:space="preserve"> battery </w:t>
      </w:r>
      <w:r w:rsidRPr="009F7CC4">
        <w:rPr>
          <w:lang w:val="en-US"/>
        </w:rPr>
        <w:tab/>
        <w:t xml:space="preserve"> </w:t>
      </w:r>
      <w:r w:rsidRPr="009F7CC4">
        <w:rPr>
          <w:lang w:val="en-US"/>
        </w:rPr>
        <w:tab/>
      </w:r>
      <w:r w:rsidRPr="009F7CC4">
        <w:rPr>
          <w:lang w:val="en-US"/>
        </w:rPr>
        <w:tab/>
      </w:r>
      <w:r>
        <w:rPr>
          <w:lang w:val="en-US"/>
        </w:rPr>
        <w:tab/>
      </w:r>
      <w:r w:rsidRPr="009F7CC4">
        <w:rPr>
          <w:lang w:val="en-US"/>
        </w:rPr>
        <w:t xml:space="preserve">3300 kW </w:t>
      </w:r>
    </w:p>
    <w:p w14:paraId="3ED33FDD" w14:textId="4E1C8B28" w:rsidR="009F7CC4" w:rsidRPr="009F7CC4" w:rsidRDefault="009F7CC4" w:rsidP="009F7CC4">
      <w:pPr>
        <w:rPr>
          <w:lang w:val="en-US"/>
        </w:rPr>
      </w:pPr>
      <w:r w:rsidRPr="009F7CC4">
        <w:rPr>
          <w:lang w:val="en-US"/>
        </w:rPr>
        <w:t xml:space="preserve">Total </w:t>
      </w:r>
      <w:proofErr w:type="gramStart"/>
      <w:r w:rsidRPr="009F7CC4">
        <w:rPr>
          <w:lang w:val="en-US"/>
        </w:rPr>
        <w:t>long term</w:t>
      </w:r>
      <w:proofErr w:type="gramEnd"/>
      <w:r w:rsidRPr="009F7CC4">
        <w:rPr>
          <w:lang w:val="en-US"/>
        </w:rPr>
        <w:t xml:space="preserve"> output, approx.</w:t>
      </w:r>
      <w:r>
        <w:rPr>
          <w:lang w:val="en-US"/>
        </w:rPr>
        <w:tab/>
      </w:r>
      <w:r>
        <w:rPr>
          <w:lang w:val="en-US"/>
        </w:rPr>
        <w:tab/>
      </w:r>
      <w:r>
        <w:rPr>
          <w:lang w:val="en-US"/>
        </w:rPr>
        <w:tab/>
      </w:r>
      <w:r>
        <w:rPr>
          <w:lang w:val="en-US"/>
        </w:rPr>
        <w:tab/>
      </w:r>
      <w:r w:rsidRPr="009F7CC4">
        <w:rPr>
          <w:lang w:val="en-US"/>
        </w:rPr>
        <w:t>4 000 kW</w:t>
      </w:r>
    </w:p>
    <w:p w14:paraId="4945E77D" w14:textId="06B0DCEF" w:rsidR="009F7CC4" w:rsidRPr="009F7CC4" w:rsidRDefault="009F7CC4" w:rsidP="009F7CC4">
      <w:pPr>
        <w:rPr>
          <w:lang w:val="en-US"/>
        </w:rPr>
      </w:pPr>
      <w:r>
        <w:rPr>
          <w:lang w:val="en-US"/>
        </w:rPr>
        <w:t>G</w:t>
      </w:r>
      <w:r w:rsidRPr="009F7CC4">
        <w:rPr>
          <w:lang w:val="en-US"/>
        </w:rPr>
        <w:t>enerators &amp; batteries</w:t>
      </w:r>
    </w:p>
    <w:p w14:paraId="55123868" w14:textId="1FC5CB51" w:rsidR="009F7CC4" w:rsidRDefault="009F7CC4" w:rsidP="009F7CC4">
      <w:pPr>
        <w:rPr>
          <w:lang w:val="en-US"/>
        </w:rPr>
      </w:pPr>
      <w:r w:rsidRPr="009F7CC4">
        <w:rPr>
          <w:lang w:val="en-US"/>
        </w:rPr>
        <w:t>Trial speed on design draught min</w:t>
      </w:r>
      <w:r>
        <w:rPr>
          <w:lang w:val="en-US"/>
        </w:rPr>
        <w:tab/>
      </w:r>
      <w:r>
        <w:rPr>
          <w:lang w:val="en-US"/>
        </w:rPr>
        <w:tab/>
      </w:r>
      <w:r>
        <w:rPr>
          <w:lang w:val="en-US"/>
        </w:rPr>
        <w:tab/>
      </w:r>
      <w:r w:rsidRPr="009F7CC4">
        <w:rPr>
          <w:lang w:val="en-US"/>
        </w:rPr>
        <w:t>15,0</w:t>
      </w:r>
      <w:r>
        <w:rPr>
          <w:lang w:val="en-US"/>
        </w:rPr>
        <w:t xml:space="preserve"> </w:t>
      </w:r>
      <w:r w:rsidRPr="009F7CC4">
        <w:rPr>
          <w:lang w:val="en-US"/>
        </w:rPr>
        <w:t>knots</w:t>
      </w:r>
    </w:p>
    <w:p w14:paraId="13973466" w14:textId="77777777" w:rsidR="009F7CC4" w:rsidRPr="0050357E" w:rsidRDefault="009F7CC4" w:rsidP="009F7CC4">
      <w:pPr>
        <w:rPr>
          <w:rFonts w:cs="Arial"/>
          <w:b/>
          <w:bCs/>
          <w:color w:val="0090B2"/>
          <w:szCs w:val="15"/>
          <w:lang w:val="en-US"/>
        </w:rPr>
      </w:pPr>
    </w:p>
    <w:p w14:paraId="4821B95C" w14:textId="77777777" w:rsidR="009F7CC4" w:rsidRDefault="009F7CC4" w:rsidP="00385344">
      <w:pPr>
        <w:pStyle w:val="BasicParagraph"/>
        <w:tabs>
          <w:tab w:val="right" w:pos="4900"/>
        </w:tabs>
        <w:rPr>
          <w:rFonts w:ascii="Arial" w:hAnsi="Arial" w:cs="Arial"/>
          <w:b/>
          <w:bCs/>
          <w:color w:val="0090B2"/>
          <w:szCs w:val="15"/>
        </w:rPr>
      </w:pPr>
    </w:p>
    <w:p w14:paraId="78474586" w14:textId="77777777" w:rsidR="009F7CC4" w:rsidRDefault="009F7CC4" w:rsidP="00385344">
      <w:pPr>
        <w:pStyle w:val="BasicParagraph"/>
        <w:tabs>
          <w:tab w:val="right" w:pos="4900"/>
        </w:tabs>
        <w:rPr>
          <w:rFonts w:ascii="Arial" w:hAnsi="Arial" w:cs="Arial"/>
          <w:b/>
          <w:bCs/>
          <w:color w:val="0090B2"/>
          <w:szCs w:val="15"/>
        </w:rPr>
      </w:pPr>
    </w:p>
    <w:p w14:paraId="67D1E3B1" w14:textId="77777777" w:rsidR="009F7CC4" w:rsidRDefault="009F7CC4" w:rsidP="00385344">
      <w:pPr>
        <w:pStyle w:val="BasicParagraph"/>
        <w:tabs>
          <w:tab w:val="right" w:pos="4900"/>
        </w:tabs>
        <w:rPr>
          <w:rFonts w:ascii="Arial" w:hAnsi="Arial" w:cs="Arial"/>
          <w:b/>
          <w:bCs/>
          <w:color w:val="0090B2"/>
          <w:szCs w:val="15"/>
        </w:rPr>
      </w:pPr>
    </w:p>
    <w:p w14:paraId="29130E72" w14:textId="77777777" w:rsidR="009F7CC4" w:rsidRDefault="009F7CC4" w:rsidP="00385344">
      <w:pPr>
        <w:pStyle w:val="BasicParagraph"/>
        <w:tabs>
          <w:tab w:val="right" w:pos="4900"/>
        </w:tabs>
        <w:rPr>
          <w:rFonts w:ascii="Arial" w:hAnsi="Arial" w:cs="Arial"/>
          <w:b/>
          <w:bCs/>
          <w:color w:val="0090B2"/>
          <w:szCs w:val="15"/>
        </w:rPr>
      </w:pPr>
    </w:p>
    <w:p w14:paraId="27CDF688" w14:textId="77777777" w:rsidR="009F7CC4" w:rsidRDefault="009F7CC4" w:rsidP="00385344">
      <w:pPr>
        <w:pStyle w:val="BasicParagraph"/>
        <w:tabs>
          <w:tab w:val="right" w:pos="4900"/>
        </w:tabs>
        <w:rPr>
          <w:rFonts w:ascii="Arial" w:hAnsi="Arial" w:cs="Arial"/>
          <w:b/>
          <w:bCs/>
          <w:color w:val="0090B2"/>
          <w:szCs w:val="15"/>
        </w:rPr>
      </w:pPr>
    </w:p>
    <w:p w14:paraId="3B2B3AFF" w14:textId="77777777" w:rsidR="009F7CC4" w:rsidRDefault="009F7CC4" w:rsidP="00385344">
      <w:pPr>
        <w:pStyle w:val="BasicParagraph"/>
        <w:tabs>
          <w:tab w:val="right" w:pos="4900"/>
        </w:tabs>
        <w:rPr>
          <w:rFonts w:ascii="Arial" w:hAnsi="Arial" w:cs="Arial"/>
          <w:b/>
          <w:bCs/>
          <w:color w:val="0090B2"/>
          <w:szCs w:val="15"/>
        </w:rPr>
      </w:pPr>
    </w:p>
    <w:p w14:paraId="327B9A46" w14:textId="77777777" w:rsidR="009F7CC4" w:rsidRDefault="009F7CC4" w:rsidP="00385344">
      <w:pPr>
        <w:pStyle w:val="BasicParagraph"/>
        <w:tabs>
          <w:tab w:val="right" w:pos="4900"/>
        </w:tabs>
        <w:rPr>
          <w:rFonts w:ascii="Arial" w:hAnsi="Arial" w:cs="Arial"/>
          <w:b/>
          <w:bCs/>
          <w:color w:val="0090B2"/>
          <w:szCs w:val="15"/>
        </w:rPr>
      </w:pPr>
    </w:p>
    <w:p w14:paraId="31FD7BF7" w14:textId="77777777" w:rsidR="009F7CC4" w:rsidRDefault="009F7CC4" w:rsidP="00385344">
      <w:pPr>
        <w:pStyle w:val="BasicParagraph"/>
        <w:tabs>
          <w:tab w:val="right" w:pos="4900"/>
        </w:tabs>
        <w:rPr>
          <w:rFonts w:ascii="Arial" w:hAnsi="Arial" w:cs="Arial"/>
          <w:b/>
          <w:bCs/>
          <w:color w:val="0090B2"/>
          <w:szCs w:val="15"/>
        </w:rPr>
      </w:pPr>
    </w:p>
    <w:p w14:paraId="0AC31BA6" w14:textId="77777777" w:rsidR="009F7CC4" w:rsidRDefault="009F7CC4" w:rsidP="00385344">
      <w:pPr>
        <w:pStyle w:val="BasicParagraph"/>
        <w:tabs>
          <w:tab w:val="right" w:pos="4900"/>
        </w:tabs>
        <w:rPr>
          <w:rFonts w:ascii="Arial" w:hAnsi="Arial" w:cs="Arial"/>
          <w:b/>
          <w:bCs/>
          <w:color w:val="0090B2"/>
          <w:szCs w:val="15"/>
        </w:rPr>
      </w:pPr>
    </w:p>
    <w:p w14:paraId="2D35B62D" w14:textId="77777777" w:rsidR="009F7CC4" w:rsidRDefault="009F7CC4" w:rsidP="00385344">
      <w:pPr>
        <w:pStyle w:val="BasicParagraph"/>
        <w:tabs>
          <w:tab w:val="right" w:pos="4900"/>
        </w:tabs>
        <w:rPr>
          <w:rFonts w:ascii="Arial" w:hAnsi="Arial" w:cs="Arial"/>
          <w:b/>
          <w:bCs/>
          <w:color w:val="0090B2"/>
          <w:szCs w:val="15"/>
        </w:rPr>
      </w:pPr>
    </w:p>
    <w:p w14:paraId="49382D86" w14:textId="77777777" w:rsidR="009F7CC4" w:rsidRDefault="009F7CC4" w:rsidP="00385344">
      <w:pPr>
        <w:pStyle w:val="BasicParagraph"/>
        <w:tabs>
          <w:tab w:val="right" w:pos="4900"/>
        </w:tabs>
        <w:rPr>
          <w:rFonts w:ascii="Arial" w:hAnsi="Arial" w:cs="Arial"/>
          <w:b/>
          <w:bCs/>
          <w:color w:val="0090B2"/>
          <w:szCs w:val="15"/>
        </w:rPr>
      </w:pPr>
    </w:p>
    <w:p w14:paraId="647A4289" w14:textId="77777777" w:rsidR="009F7CC4" w:rsidRDefault="009F7CC4" w:rsidP="00385344">
      <w:pPr>
        <w:pStyle w:val="BasicParagraph"/>
        <w:tabs>
          <w:tab w:val="right" w:pos="4900"/>
        </w:tabs>
        <w:rPr>
          <w:rFonts w:ascii="Arial" w:hAnsi="Arial" w:cs="Arial"/>
          <w:b/>
          <w:bCs/>
          <w:color w:val="0090B2"/>
          <w:szCs w:val="15"/>
        </w:rPr>
      </w:pPr>
    </w:p>
    <w:p w14:paraId="50BE11B2" w14:textId="77777777" w:rsidR="009F7CC4" w:rsidRDefault="009F7CC4" w:rsidP="00385344">
      <w:pPr>
        <w:pStyle w:val="BasicParagraph"/>
        <w:tabs>
          <w:tab w:val="right" w:pos="4900"/>
        </w:tabs>
        <w:rPr>
          <w:rFonts w:ascii="Arial" w:hAnsi="Arial" w:cs="Arial"/>
          <w:b/>
          <w:bCs/>
          <w:color w:val="0090B2"/>
          <w:szCs w:val="15"/>
        </w:rPr>
      </w:pPr>
    </w:p>
    <w:p w14:paraId="3D19CE2F" w14:textId="77777777" w:rsidR="009F7CC4" w:rsidRDefault="009F7CC4" w:rsidP="00385344">
      <w:pPr>
        <w:pStyle w:val="BasicParagraph"/>
        <w:tabs>
          <w:tab w:val="right" w:pos="4900"/>
        </w:tabs>
        <w:rPr>
          <w:rFonts w:ascii="Arial" w:hAnsi="Arial" w:cs="Arial"/>
          <w:b/>
          <w:bCs/>
          <w:color w:val="0090B2"/>
          <w:szCs w:val="15"/>
        </w:rPr>
      </w:pPr>
    </w:p>
    <w:p w14:paraId="1ADFF41C" w14:textId="77777777" w:rsidR="009F7CC4" w:rsidRDefault="009F7CC4" w:rsidP="00385344">
      <w:pPr>
        <w:pStyle w:val="BasicParagraph"/>
        <w:tabs>
          <w:tab w:val="right" w:pos="4900"/>
        </w:tabs>
        <w:rPr>
          <w:rFonts w:ascii="Arial" w:hAnsi="Arial" w:cs="Arial"/>
          <w:b/>
          <w:bCs/>
          <w:color w:val="0090B2"/>
          <w:szCs w:val="15"/>
        </w:rPr>
      </w:pPr>
    </w:p>
    <w:p w14:paraId="6FC890E5" w14:textId="77777777" w:rsidR="009F7CC4" w:rsidRDefault="009F7CC4" w:rsidP="00385344">
      <w:pPr>
        <w:pStyle w:val="BasicParagraph"/>
        <w:tabs>
          <w:tab w:val="right" w:pos="4900"/>
        </w:tabs>
        <w:rPr>
          <w:rFonts w:ascii="Arial" w:hAnsi="Arial" w:cs="Arial"/>
          <w:b/>
          <w:bCs/>
          <w:color w:val="0090B2"/>
          <w:szCs w:val="15"/>
        </w:rPr>
      </w:pPr>
    </w:p>
    <w:p w14:paraId="47C2555F" w14:textId="77777777" w:rsidR="009F7CC4" w:rsidRDefault="009F7CC4" w:rsidP="00385344">
      <w:pPr>
        <w:pStyle w:val="BasicParagraph"/>
        <w:tabs>
          <w:tab w:val="right" w:pos="4900"/>
        </w:tabs>
        <w:rPr>
          <w:rFonts w:ascii="Arial" w:hAnsi="Arial" w:cs="Arial"/>
          <w:b/>
          <w:bCs/>
          <w:color w:val="0090B2"/>
          <w:szCs w:val="15"/>
        </w:rPr>
      </w:pPr>
    </w:p>
    <w:p w14:paraId="36627429" w14:textId="77777777" w:rsidR="009F7CC4" w:rsidRDefault="009F7CC4" w:rsidP="00385344">
      <w:pPr>
        <w:pStyle w:val="BasicParagraph"/>
        <w:tabs>
          <w:tab w:val="right" w:pos="4900"/>
        </w:tabs>
        <w:rPr>
          <w:rFonts w:ascii="Arial" w:hAnsi="Arial" w:cs="Arial"/>
          <w:b/>
          <w:bCs/>
          <w:color w:val="0090B2"/>
          <w:szCs w:val="15"/>
        </w:rPr>
      </w:pPr>
    </w:p>
    <w:p w14:paraId="5CDA695D" w14:textId="77777777" w:rsidR="009F7CC4" w:rsidRDefault="009F7CC4" w:rsidP="00385344">
      <w:pPr>
        <w:pStyle w:val="BasicParagraph"/>
        <w:tabs>
          <w:tab w:val="right" w:pos="4900"/>
        </w:tabs>
        <w:rPr>
          <w:rFonts w:ascii="Arial" w:hAnsi="Arial" w:cs="Arial"/>
          <w:b/>
          <w:bCs/>
          <w:color w:val="0090B2"/>
          <w:szCs w:val="15"/>
        </w:rPr>
      </w:pPr>
    </w:p>
    <w:p w14:paraId="440FBDFB" w14:textId="5692E7FB" w:rsidR="00385344" w:rsidRDefault="00385344" w:rsidP="00385344">
      <w:pPr>
        <w:pStyle w:val="BasicParagraph"/>
        <w:tabs>
          <w:tab w:val="right" w:pos="4900"/>
        </w:tabs>
        <w:rPr>
          <w:rFonts w:ascii="Arial" w:hAnsi="Arial" w:cs="Arial"/>
          <w:b/>
          <w:bCs/>
          <w:color w:val="0090B2"/>
          <w:szCs w:val="15"/>
        </w:rPr>
      </w:pPr>
      <w:r>
        <w:rPr>
          <w:rFonts w:ascii="Arial" w:hAnsi="Arial" w:cs="Arial"/>
          <w:b/>
          <w:bCs/>
          <w:color w:val="0090B2"/>
          <w:szCs w:val="15"/>
        </w:rPr>
        <w:t xml:space="preserve">Thrusters </w:t>
      </w:r>
    </w:p>
    <w:p w14:paraId="2AC1F66A" w14:textId="14F555E7" w:rsidR="009F7CC4" w:rsidRPr="009F7CC4" w:rsidRDefault="009F7CC4" w:rsidP="009F7CC4">
      <w:pPr>
        <w:rPr>
          <w:lang w:val="en-US"/>
        </w:rPr>
      </w:pPr>
      <w:r w:rsidRPr="009F7CC4">
        <w:rPr>
          <w:lang w:val="en-US"/>
        </w:rPr>
        <w:t>Forward, 2x FP electric driven bow thruster 600 kW</w:t>
      </w:r>
    </w:p>
    <w:p w14:paraId="0D196A89" w14:textId="77777777" w:rsidR="00385344" w:rsidRDefault="00385344" w:rsidP="00385344">
      <w:pPr>
        <w:pStyle w:val="BasicParagraph"/>
        <w:tabs>
          <w:tab w:val="right" w:pos="4900"/>
        </w:tabs>
        <w:rPr>
          <w:rFonts w:ascii="Arial" w:hAnsi="Arial" w:cs="Arial"/>
          <w:szCs w:val="15"/>
        </w:rPr>
      </w:pPr>
    </w:p>
    <w:p w14:paraId="2318BA53" w14:textId="77777777" w:rsidR="00385344" w:rsidRDefault="00385344" w:rsidP="00385344">
      <w:pPr>
        <w:pStyle w:val="BasicParagraph"/>
        <w:tabs>
          <w:tab w:val="right" w:pos="4900"/>
        </w:tabs>
        <w:rPr>
          <w:rFonts w:ascii="Arial" w:hAnsi="Arial" w:cs="Arial"/>
          <w:b/>
          <w:bCs/>
          <w:color w:val="0090B2"/>
          <w:szCs w:val="15"/>
        </w:rPr>
      </w:pPr>
      <w:r>
        <w:rPr>
          <w:rFonts w:ascii="Arial" w:hAnsi="Arial" w:cs="Arial"/>
          <w:b/>
          <w:bCs/>
          <w:color w:val="0090B2"/>
          <w:szCs w:val="15"/>
        </w:rPr>
        <w:t>Navigation &amp; communication</w:t>
      </w:r>
    </w:p>
    <w:p w14:paraId="483F849A" w14:textId="30FF5C89" w:rsidR="00385344" w:rsidRPr="009F7CC4" w:rsidRDefault="009F7CC4" w:rsidP="00385344">
      <w:pPr>
        <w:pStyle w:val="BasicParagraph"/>
        <w:tabs>
          <w:tab w:val="right" w:pos="4900"/>
        </w:tabs>
        <w:rPr>
          <w:rFonts w:ascii="Arial" w:hAnsi="Arial" w:cs="Arial"/>
          <w:szCs w:val="15"/>
          <w:lang w:val="en-US"/>
        </w:rPr>
      </w:pPr>
      <w:r w:rsidRPr="009F7CC4">
        <w:rPr>
          <w:rFonts w:ascii="Arial" w:hAnsi="Arial" w:cs="Arial"/>
          <w:szCs w:val="15"/>
          <w:lang w:val="en-US"/>
        </w:rPr>
        <w:t xml:space="preserve">Radars, DGPS, CCTV, auto pilots, gyro and chart system installed as an integrated system. All communication equipment to be in accordance with the requirements described in SOLAS Ch.4 for sea area A2. The wheelhouse to fulfil XSYS-NEQ 1 and XAUT-UMS notation for one man operation both at sea and during </w:t>
      </w:r>
      <w:proofErr w:type="spellStart"/>
      <w:r w:rsidRPr="009F7CC4">
        <w:rPr>
          <w:rFonts w:ascii="Arial" w:hAnsi="Arial" w:cs="Arial"/>
          <w:szCs w:val="15"/>
          <w:lang w:val="en-US"/>
        </w:rPr>
        <w:t>manoeuvring</w:t>
      </w:r>
      <w:proofErr w:type="spellEnd"/>
      <w:r w:rsidRPr="009F7CC4">
        <w:rPr>
          <w:rFonts w:ascii="Arial" w:hAnsi="Arial" w:cs="Arial"/>
          <w:szCs w:val="15"/>
          <w:lang w:val="en-US"/>
        </w:rPr>
        <w:t>.</w:t>
      </w:r>
    </w:p>
    <w:p w14:paraId="7D89B5F9" w14:textId="77777777" w:rsidR="009F7CC4" w:rsidRPr="009F7CC4" w:rsidRDefault="009F7CC4" w:rsidP="00385344">
      <w:pPr>
        <w:pStyle w:val="BasicParagraph"/>
        <w:tabs>
          <w:tab w:val="right" w:pos="4900"/>
        </w:tabs>
        <w:rPr>
          <w:rFonts w:ascii="Arial" w:hAnsi="Arial" w:cs="Arial"/>
          <w:szCs w:val="15"/>
          <w:lang w:val="en-US"/>
        </w:rPr>
      </w:pPr>
    </w:p>
    <w:p w14:paraId="47CEEDEC" w14:textId="77777777" w:rsidR="00385344" w:rsidRDefault="00385344" w:rsidP="00385344">
      <w:pPr>
        <w:pStyle w:val="BasicParagraph"/>
        <w:tabs>
          <w:tab w:val="right" w:pos="4900"/>
        </w:tabs>
        <w:rPr>
          <w:rFonts w:ascii="Arial" w:hAnsi="Arial" w:cs="Arial"/>
          <w:b/>
          <w:bCs/>
          <w:color w:val="0090B2"/>
          <w:szCs w:val="15"/>
        </w:rPr>
      </w:pPr>
      <w:r>
        <w:rPr>
          <w:rFonts w:ascii="Arial" w:hAnsi="Arial" w:cs="Arial"/>
          <w:b/>
          <w:bCs/>
          <w:color w:val="0090B2"/>
          <w:szCs w:val="15"/>
        </w:rPr>
        <w:t>Propellers</w:t>
      </w:r>
    </w:p>
    <w:p w14:paraId="1E7B3AFB" w14:textId="59FF06A1" w:rsidR="00385344" w:rsidRDefault="009F7CC4" w:rsidP="00385344">
      <w:pPr>
        <w:pStyle w:val="BasicParagraph"/>
        <w:tabs>
          <w:tab w:val="right" w:pos="4900"/>
        </w:tabs>
        <w:rPr>
          <w:rFonts w:ascii="Arial" w:hAnsi="Arial" w:cs="Arial"/>
          <w:szCs w:val="15"/>
          <w:lang w:val="en-US"/>
        </w:rPr>
      </w:pPr>
      <w:r w:rsidRPr="009F7CC4">
        <w:rPr>
          <w:rFonts w:ascii="Arial" w:hAnsi="Arial" w:cs="Arial"/>
          <w:szCs w:val="15"/>
          <w:u w:val="single"/>
          <w:lang w:val="en-US"/>
        </w:rPr>
        <w:t xml:space="preserve">2x </w:t>
      </w:r>
      <w:proofErr w:type="spellStart"/>
      <w:r w:rsidRPr="009F7CC4">
        <w:rPr>
          <w:rFonts w:ascii="Arial" w:hAnsi="Arial" w:cs="Arial"/>
          <w:szCs w:val="15"/>
          <w:u w:val="single"/>
          <w:lang w:val="en-US"/>
        </w:rPr>
        <w:t>azipull</w:t>
      </w:r>
      <w:proofErr w:type="spellEnd"/>
      <w:r w:rsidRPr="009F7CC4">
        <w:rPr>
          <w:rFonts w:ascii="Arial" w:hAnsi="Arial" w:cs="Arial"/>
          <w:szCs w:val="15"/>
          <w:u w:val="single"/>
          <w:lang w:val="en-US"/>
        </w:rPr>
        <w:t xml:space="preserve"> thrusters </w:t>
      </w:r>
      <w:r w:rsidRPr="009F7CC4">
        <w:rPr>
          <w:rFonts w:ascii="Arial" w:hAnsi="Arial" w:cs="Arial"/>
          <w:szCs w:val="15"/>
          <w:lang w:val="en-US"/>
        </w:rPr>
        <w:t>1700 kW at 1600 RPM.</w:t>
      </w:r>
    </w:p>
    <w:p w14:paraId="5E4B3BD3" w14:textId="77777777" w:rsidR="009F7CC4" w:rsidRPr="009F7CC4" w:rsidRDefault="009F7CC4" w:rsidP="00385344">
      <w:pPr>
        <w:pStyle w:val="BasicParagraph"/>
        <w:tabs>
          <w:tab w:val="right" w:pos="4900"/>
        </w:tabs>
        <w:rPr>
          <w:rFonts w:ascii="Arial" w:hAnsi="Arial" w:cs="Arial"/>
          <w:szCs w:val="15"/>
          <w:lang w:val="en-US"/>
        </w:rPr>
      </w:pPr>
    </w:p>
    <w:p w14:paraId="78926D5F" w14:textId="77777777" w:rsidR="00385344" w:rsidRDefault="00385344" w:rsidP="00385344">
      <w:pPr>
        <w:pStyle w:val="BasicParagraph"/>
        <w:tabs>
          <w:tab w:val="right" w:pos="4900"/>
        </w:tabs>
        <w:rPr>
          <w:rFonts w:ascii="Arial" w:hAnsi="Arial" w:cs="Arial"/>
          <w:b/>
          <w:bCs/>
          <w:color w:val="0090B2"/>
          <w:szCs w:val="15"/>
        </w:rPr>
      </w:pPr>
      <w:r>
        <w:rPr>
          <w:rFonts w:ascii="Arial" w:hAnsi="Arial" w:cs="Arial"/>
          <w:b/>
          <w:bCs/>
          <w:color w:val="0090B2"/>
          <w:szCs w:val="15"/>
        </w:rPr>
        <w:t>Diesel Generators</w:t>
      </w:r>
    </w:p>
    <w:p w14:paraId="247ACC93" w14:textId="77777777" w:rsidR="00385344" w:rsidRDefault="00385344" w:rsidP="00385344">
      <w:pPr>
        <w:pStyle w:val="BasicParagraph"/>
        <w:tabs>
          <w:tab w:val="right" w:pos="4900"/>
        </w:tabs>
        <w:rPr>
          <w:rFonts w:ascii="Arial" w:hAnsi="Arial" w:cs="Arial"/>
          <w:szCs w:val="15"/>
        </w:rPr>
      </w:pPr>
      <w:r>
        <w:rPr>
          <w:rFonts w:ascii="Arial" w:hAnsi="Arial" w:cs="Arial"/>
          <w:szCs w:val="15"/>
        </w:rPr>
        <w:t xml:space="preserve">For electric power production, 3x diesel generator sets, each with a </w:t>
      </w:r>
    </w:p>
    <w:p w14:paraId="1606EF02" w14:textId="77777777" w:rsidR="00385344" w:rsidRDefault="00385344" w:rsidP="00385344">
      <w:pPr>
        <w:pStyle w:val="BasicParagraph"/>
        <w:tabs>
          <w:tab w:val="right" w:pos="4900"/>
        </w:tabs>
        <w:rPr>
          <w:rFonts w:ascii="Arial" w:hAnsi="Arial" w:cs="Arial"/>
          <w:szCs w:val="15"/>
        </w:rPr>
      </w:pPr>
      <w:r>
        <w:rPr>
          <w:rFonts w:ascii="Arial" w:hAnsi="Arial" w:cs="Arial"/>
          <w:szCs w:val="15"/>
        </w:rPr>
        <w:t xml:space="preserve">capacity of about 1350- 1450 kVA (1200-1300 kW) at approx. </w:t>
      </w:r>
    </w:p>
    <w:p w14:paraId="230BDDC5" w14:textId="77777777" w:rsidR="00385344" w:rsidRDefault="00385344" w:rsidP="00385344">
      <w:pPr>
        <w:pStyle w:val="BasicParagraph"/>
        <w:tabs>
          <w:tab w:val="right" w:pos="4900"/>
        </w:tabs>
        <w:rPr>
          <w:rFonts w:ascii="Arial" w:hAnsi="Arial" w:cs="Arial"/>
          <w:szCs w:val="15"/>
        </w:rPr>
      </w:pPr>
      <w:r>
        <w:rPr>
          <w:rFonts w:ascii="Arial" w:hAnsi="Arial" w:cs="Arial"/>
          <w:szCs w:val="15"/>
        </w:rPr>
        <w:t>1500/1800 RPM</w:t>
      </w:r>
    </w:p>
    <w:p w14:paraId="19479155" w14:textId="77777777" w:rsidR="00385344" w:rsidRDefault="00385344" w:rsidP="00385344">
      <w:pPr>
        <w:pStyle w:val="BasicParagraph"/>
        <w:tabs>
          <w:tab w:val="right" w:pos="4900"/>
        </w:tabs>
        <w:rPr>
          <w:rFonts w:ascii="Arial" w:hAnsi="Arial" w:cs="Arial"/>
          <w:szCs w:val="15"/>
        </w:rPr>
      </w:pPr>
    </w:p>
    <w:p w14:paraId="699F1749" w14:textId="77777777" w:rsidR="00385344" w:rsidRDefault="00385344" w:rsidP="00385344">
      <w:pPr>
        <w:pStyle w:val="BasicParagraph"/>
        <w:tabs>
          <w:tab w:val="right" w:pos="4900"/>
        </w:tabs>
        <w:rPr>
          <w:rFonts w:ascii="Arial" w:hAnsi="Arial" w:cs="Arial"/>
          <w:b/>
          <w:bCs/>
          <w:color w:val="0090B2"/>
          <w:szCs w:val="15"/>
        </w:rPr>
      </w:pPr>
      <w:r>
        <w:rPr>
          <w:rFonts w:ascii="Arial" w:hAnsi="Arial" w:cs="Arial"/>
          <w:b/>
          <w:bCs/>
          <w:color w:val="0090B2"/>
          <w:szCs w:val="15"/>
        </w:rPr>
        <w:t>Emergency Diesel Generators</w:t>
      </w:r>
    </w:p>
    <w:p w14:paraId="174D2835" w14:textId="77777777" w:rsidR="00385344" w:rsidRDefault="00385344" w:rsidP="00385344">
      <w:pPr>
        <w:pStyle w:val="BasicParagraph"/>
        <w:tabs>
          <w:tab w:val="right" w:pos="4900"/>
        </w:tabs>
        <w:rPr>
          <w:rFonts w:ascii="Arial" w:hAnsi="Arial" w:cs="Arial"/>
          <w:szCs w:val="15"/>
        </w:rPr>
      </w:pPr>
      <w:r>
        <w:rPr>
          <w:rFonts w:ascii="Arial" w:hAnsi="Arial" w:cs="Arial"/>
          <w:szCs w:val="15"/>
        </w:rPr>
        <w:t xml:space="preserve">1x emergency diesel generator set, with a capacity of about 165 kVA at 1800 </w:t>
      </w:r>
      <w:proofErr w:type="gramStart"/>
      <w:r>
        <w:rPr>
          <w:rFonts w:ascii="Arial" w:hAnsi="Arial" w:cs="Arial"/>
          <w:szCs w:val="15"/>
        </w:rPr>
        <w:t>RPM</w:t>
      </w:r>
      <w:proofErr w:type="gramEnd"/>
      <w:r>
        <w:rPr>
          <w:rFonts w:ascii="Arial" w:hAnsi="Arial" w:cs="Arial"/>
          <w:szCs w:val="15"/>
        </w:rPr>
        <w:t xml:space="preserve"> </w:t>
      </w:r>
    </w:p>
    <w:p w14:paraId="060C472F" w14:textId="77777777" w:rsidR="00385344" w:rsidRDefault="00385344" w:rsidP="00385344">
      <w:pPr>
        <w:pStyle w:val="BasicParagraph"/>
        <w:tabs>
          <w:tab w:val="right" w:pos="4900"/>
        </w:tabs>
        <w:rPr>
          <w:rFonts w:ascii="Arial" w:hAnsi="Arial" w:cs="Arial"/>
          <w:szCs w:val="15"/>
        </w:rPr>
      </w:pPr>
    </w:p>
    <w:p w14:paraId="201385F5" w14:textId="77777777" w:rsidR="00385344" w:rsidRDefault="00385344" w:rsidP="00385344">
      <w:pPr>
        <w:pStyle w:val="BasicParagraph"/>
        <w:tabs>
          <w:tab w:val="right" w:pos="4900"/>
        </w:tabs>
        <w:rPr>
          <w:rFonts w:ascii="Arial" w:hAnsi="Arial" w:cs="Arial"/>
          <w:b/>
          <w:bCs/>
          <w:color w:val="0090B2"/>
          <w:szCs w:val="15"/>
        </w:rPr>
      </w:pPr>
      <w:r>
        <w:rPr>
          <w:rFonts w:ascii="Arial" w:hAnsi="Arial" w:cs="Arial"/>
          <w:b/>
          <w:bCs/>
          <w:color w:val="0090B2"/>
          <w:szCs w:val="15"/>
        </w:rPr>
        <w:t xml:space="preserve">Propulsion support batteries </w:t>
      </w:r>
    </w:p>
    <w:p w14:paraId="562A0F41" w14:textId="5622A9BD" w:rsidR="00385344" w:rsidRDefault="00385344" w:rsidP="009F7CC4">
      <w:pPr>
        <w:pStyle w:val="BasicParagraph"/>
        <w:tabs>
          <w:tab w:val="right" w:pos="4900"/>
        </w:tabs>
        <w:rPr>
          <w:rFonts w:ascii="Arial" w:hAnsi="Arial" w:cs="Arial"/>
          <w:szCs w:val="15"/>
        </w:rPr>
      </w:pPr>
      <w:r>
        <w:rPr>
          <w:rFonts w:ascii="Arial" w:hAnsi="Arial" w:cs="Arial"/>
          <w:szCs w:val="15"/>
        </w:rPr>
        <w:t>- Total capacity: 3300 kW</w:t>
      </w:r>
      <w:r w:rsidRPr="00844D3E">
        <w:rPr>
          <w:rFonts w:ascii="Arial" w:hAnsi="Arial" w:cs="Arial"/>
          <w:szCs w:val="15"/>
          <w:lang w:val="en-US"/>
        </w:rPr>
        <w:br w:type="page"/>
      </w:r>
    </w:p>
    <w:p w14:paraId="5B10C29E" w14:textId="77777777" w:rsidR="00844D3E" w:rsidRPr="0050357E" w:rsidRDefault="00844D3E">
      <w:pPr>
        <w:rPr>
          <w:rFonts w:cs="Arial"/>
          <w:szCs w:val="15"/>
          <w:lang w:val="en-US"/>
        </w:rPr>
      </w:pPr>
    </w:p>
    <w:p w14:paraId="735E7954" w14:textId="77777777" w:rsidR="007D21D2" w:rsidRDefault="007D21D2" w:rsidP="00844D3E">
      <w:pPr>
        <w:pStyle w:val="BasicParagraph"/>
        <w:tabs>
          <w:tab w:val="right" w:pos="4900"/>
        </w:tabs>
        <w:rPr>
          <w:rFonts w:ascii="Arial" w:hAnsi="Arial" w:cs="Arial"/>
          <w:b/>
          <w:bCs/>
          <w:color w:val="0090B2"/>
        </w:rPr>
        <w:sectPr w:rsidR="007D21D2" w:rsidSect="00F703B7">
          <w:headerReference w:type="default" r:id="rId8"/>
          <w:footerReference w:type="default" r:id="rId9"/>
          <w:pgSz w:w="11906" w:h="16838"/>
          <w:pgMar w:top="720" w:right="720" w:bottom="720" w:left="720" w:header="709" w:footer="709" w:gutter="0"/>
          <w:cols w:num="2" w:space="708"/>
          <w:docGrid w:linePitch="360"/>
        </w:sectPr>
      </w:pPr>
    </w:p>
    <w:p w14:paraId="0F2DEEA0" w14:textId="7BBD0E2F" w:rsidR="007D21D2" w:rsidRPr="008368DD" w:rsidRDefault="007D21D2" w:rsidP="008368DD">
      <w:pPr>
        <w:jc w:val="both"/>
        <w:rPr>
          <w:rFonts w:cs="Arial"/>
          <w:b/>
          <w:bCs/>
          <w:color w:val="0090B2"/>
          <w:kern w:val="0"/>
          <w:sz w:val="28"/>
          <w:szCs w:val="28"/>
          <w:lang w:val="en-GB"/>
        </w:rPr>
      </w:pPr>
      <w:r w:rsidRPr="008368DD">
        <w:rPr>
          <w:rFonts w:cs="Arial"/>
          <w:b/>
          <w:bCs/>
          <w:color w:val="0090B2"/>
          <w:kern w:val="0"/>
          <w:sz w:val="28"/>
          <w:szCs w:val="28"/>
          <w:lang w:val="en-GB"/>
        </w:rPr>
        <w:t>General data about the design &amp; design highlights</w:t>
      </w:r>
    </w:p>
    <w:p w14:paraId="6CB87713" w14:textId="77777777" w:rsidR="007D21D2" w:rsidRPr="008368DD" w:rsidRDefault="007D21D2" w:rsidP="008368DD">
      <w:pPr>
        <w:jc w:val="both"/>
        <w:rPr>
          <w:sz w:val="16"/>
          <w:szCs w:val="28"/>
          <w:lang w:val="en-US"/>
        </w:rPr>
      </w:pPr>
    </w:p>
    <w:p w14:paraId="72E49869" w14:textId="77777777" w:rsidR="007D21D2" w:rsidRPr="008368DD" w:rsidRDefault="007D21D2" w:rsidP="008368DD">
      <w:pPr>
        <w:ind w:right="118"/>
        <w:jc w:val="both"/>
        <w:rPr>
          <w:sz w:val="16"/>
          <w:szCs w:val="28"/>
          <w:lang w:val="en-GB"/>
        </w:rPr>
      </w:pPr>
      <w:r w:rsidRPr="008368DD">
        <w:rPr>
          <w:sz w:val="16"/>
          <w:szCs w:val="28"/>
          <w:lang w:val="en-GB"/>
        </w:rPr>
        <w:t xml:space="preserve">Our PK-259.1 (MF </w:t>
      </w:r>
      <w:proofErr w:type="spellStart"/>
      <w:r w:rsidRPr="008368DD">
        <w:rPr>
          <w:sz w:val="16"/>
          <w:szCs w:val="28"/>
          <w:lang w:val="en-GB"/>
        </w:rPr>
        <w:t>Herjólfur</w:t>
      </w:r>
      <w:proofErr w:type="spellEnd"/>
      <w:r w:rsidRPr="008368DD">
        <w:rPr>
          <w:sz w:val="16"/>
          <w:szCs w:val="28"/>
          <w:lang w:val="en-GB"/>
        </w:rPr>
        <w:t xml:space="preserve">) is a tailor-made design for the </w:t>
      </w:r>
      <w:proofErr w:type="spellStart"/>
      <w:r w:rsidRPr="008368DD">
        <w:rPr>
          <w:sz w:val="16"/>
          <w:szCs w:val="28"/>
          <w:lang w:val="en-GB"/>
        </w:rPr>
        <w:t>Vestmannaeyjar</w:t>
      </w:r>
      <w:proofErr w:type="spellEnd"/>
      <w:r w:rsidRPr="008368DD">
        <w:rPr>
          <w:sz w:val="16"/>
          <w:szCs w:val="28"/>
          <w:lang w:val="en-GB"/>
        </w:rPr>
        <w:t xml:space="preserve"> connection between </w:t>
      </w:r>
      <w:proofErr w:type="spellStart"/>
      <w:r w:rsidRPr="008368DD">
        <w:rPr>
          <w:sz w:val="16"/>
          <w:szCs w:val="28"/>
          <w:lang w:val="en-GB"/>
        </w:rPr>
        <w:t>Heimaey</w:t>
      </w:r>
      <w:proofErr w:type="spellEnd"/>
      <w:r w:rsidRPr="008368DD">
        <w:rPr>
          <w:sz w:val="16"/>
          <w:szCs w:val="28"/>
          <w:lang w:val="en-GB"/>
        </w:rPr>
        <w:t xml:space="preserve"> and </w:t>
      </w:r>
      <w:proofErr w:type="spellStart"/>
      <w:r w:rsidRPr="008368DD">
        <w:rPr>
          <w:sz w:val="16"/>
          <w:szCs w:val="28"/>
          <w:lang w:val="en-GB"/>
        </w:rPr>
        <w:t>Landeyjahöfn</w:t>
      </w:r>
      <w:proofErr w:type="spellEnd"/>
      <w:r w:rsidRPr="008368DD">
        <w:rPr>
          <w:sz w:val="16"/>
          <w:szCs w:val="28"/>
          <w:lang w:val="en-GB"/>
        </w:rPr>
        <w:t xml:space="preserve"> in Iceland. She was delivered from </w:t>
      </w:r>
      <w:proofErr w:type="spellStart"/>
      <w:r w:rsidRPr="008368DD">
        <w:rPr>
          <w:sz w:val="16"/>
          <w:szCs w:val="28"/>
          <w:lang w:val="en-GB"/>
        </w:rPr>
        <w:t>Crist</w:t>
      </w:r>
      <w:proofErr w:type="spellEnd"/>
      <w:r w:rsidRPr="008368DD">
        <w:rPr>
          <w:sz w:val="16"/>
          <w:szCs w:val="28"/>
          <w:lang w:val="en-GB"/>
        </w:rPr>
        <w:t xml:space="preserve"> Shipyard, Poland in 2019 for the Owner </w:t>
      </w:r>
      <w:proofErr w:type="spellStart"/>
      <w:r w:rsidRPr="008368DD">
        <w:rPr>
          <w:sz w:val="16"/>
          <w:szCs w:val="28"/>
          <w:lang w:val="en-GB"/>
        </w:rPr>
        <w:t>Vegagerðin</w:t>
      </w:r>
      <w:proofErr w:type="spellEnd"/>
      <w:r w:rsidRPr="008368DD">
        <w:rPr>
          <w:sz w:val="16"/>
          <w:szCs w:val="28"/>
          <w:lang w:val="en-GB"/>
        </w:rPr>
        <w:t>, the Icelandic Road Authorities.</w:t>
      </w:r>
    </w:p>
    <w:p w14:paraId="193736BE" w14:textId="77777777" w:rsidR="007D21D2" w:rsidRPr="008368DD" w:rsidRDefault="007D21D2" w:rsidP="008368DD">
      <w:pPr>
        <w:ind w:right="118"/>
        <w:jc w:val="both"/>
        <w:rPr>
          <w:sz w:val="16"/>
          <w:szCs w:val="28"/>
          <w:lang w:val="en-GB"/>
        </w:rPr>
      </w:pPr>
    </w:p>
    <w:p w14:paraId="746C592E" w14:textId="77777777" w:rsidR="007D21D2" w:rsidRPr="008368DD" w:rsidRDefault="007D21D2" w:rsidP="008368DD">
      <w:pPr>
        <w:ind w:right="118"/>
        <w:jc w:val="both"/>
        <w:rPr>
          <w:sz w:val="16"/>
          <w:szCs w:val="28"/>
          <w:lang w:val="en-GB"/>
        </w:rPr>
      </w:pPr>
      <w:r w:rsidRPr="008368DD">
        <w:rPr>
          <w:sz w:val="16"/>
          <w:szCs w:val="28"/>
          <w:lang w:val="en-GB"/>
        </w:rPr>
        <w:t>The vessel is designed and equipped to meet these conditions by excellent manoeuvrability and shallow water seakeeping.</w:t>
      </w:r>
    </w:p>
    <w:p w14:paraId="315F2AE5" w14:textId="77777777" w:rsidR="007D21D2" w:rsidRPr="008368DD" w:rsidRDefault="007D21D2" w:rsidP="008368DD">
      <w:pPr>
        <w:ind w:right="118"/>
        <w:jc w:val="both"/>
        <w:rPr>
          <w:sz w:val="16"/>
          <w:szCs w:val="28"/>
          <w:lang w:val="en-GB"/>
        </w:rPr>
      </w:pPr>
    </w:p>
    <w:p w14:paraId="6CDA12C5" w14:textId="77777777" w:rsidR="007D21D2" w:rsidRPr="008368DD" w:rsidRDefault="007D21D2" w:rsidP="008368DD">
      <w:pPr>
        <w:ind w:right="118"/>
        <w:jc w:val="both"/>
        <w:rPr>
          <w:sz w:val="16"/>
          <w:szCs w:val="28"/>
          <w:lang w:val="en-GB"/>
        </w:rPr>
      </w:pPr>
      <w:r w:rsidRPr="008368DD">
        <w:rPr>
          <w:sz w:val="16"/>
          <w:szCs w:val="28"/>
          <w:lang w:val="en-GB"/>
        </w:rPr>
        <w:t>The vessel is fully electric with a 3 MWh battery pack and rotatable pulling thrusters of 2 x 1700 kW.</w:t>
      </w:r>
    </w:p>
    <w:p w14:paraId="2B6186D2" w14:textId="77777777" w:rsidR="007D21D2" w:rsidRPr="008368DD" w:rsidRDefault="007D21D2" w:rsidP="008368DD">
      <w:pPr>
        <w:ind w:right="118"/>
        <w:jc w:val="both"/>
        <w:rPr>
          <w:sz w:val="16"/>
          <w:szCs w:val="28"/>
          <w:lang w:val="en-GB"/>
        </w:rPr>
      </w:pPr>
    </w:p>
    <w:p w14:paraId="1B7E97BC" w14:textId="77777777" w:rsidR="007D21D2" w:rsidRDefault="007D21D2" w:rsidP="008368DD">
      <w:pPr>
        <w:ind w:right="2835"/>
        <w:jc w:val="both"/>
        <w:rPr>
          <w:lang w:val="en-GB"/>
        </w:rPr>
      </w:pPr>
    </w:p>
    <w:p w14:paraId="63C703DE" w14:textId="77777777" w:rsidR="007D21D2" w:rsidRDefault="007D21D2" w:rsidP="008368DD">
      <w:pPr>
        <w:jc w:val="center"/>
        <w:rPr>
          <w:lang w:val="en-GB"/>
        </w:rPr>
      </w:pPr>
      <w:r>
        <w:rPr>
          <w:noProof/>
        </w:rPr>
        <w:drawing>
          <wp:inline distT="0" distB="0" distL="0" distR="0" wp14:anchorId="2C2B0F17" wp14:editId="6978B2F4">
            <wp:extent cx="5417820" cy="4648836"/>
            <wp:effectExtent l="0" t="0" r="0" b="0"/>
            <wp:docPr id="905070639" name="Picture 1" descr="Et bilde som inneholder tekst, Multimedieprogramvare, programvare, Grafikkprogramvar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070639" name="Picture 1" descr="Et bilde som inneholder tekst, Multimedieprogramvare, programvare, Grafikkprogramvare&#10;&#10;Automatisk generert beskrivelse"/>
                    <pic:cNvPicPr/>
                  </pic:nvPicPr>
                  <pic:blipFill rotWithShape="1">
                    <a:blip r:embed="rId10"/>
                    <a:srcRect l="31373" t="13344" r="34074" b="39214"/>
                    <a:stretch/>
                  </pic:blipFill>
                  <pic:spPr bwMode="auto">
                    <a:xfrm>
                      <a:off x="0" y="0"/>
                      <a:ext cx="5493444" cy="4713726"/>
                    </a:xfrm>
                    <a:prstGeom prst="rect">
                      <a:avLst/>
                    </a:prstGeom>
                    <a:ln>
                      <a:noFill/>
                    </a:ln>
                    <a:extLst>
                      <a:ext uri="{53640926-AAD7-44D8-BBD7-CCE9431645EC}">
                        <a14:shadowObscured xmlns:a14="http://schemas.microsoft.com/office/drawing/2010/main"/>
                      </a:ext>
                    </a:extLst>
                  </pic:spPr>
                </pic:pic>
              </a:graphicData>
            </a:graphic>
          </wp:inline>
        </w:drawing>
      </w:r>
    </w:p>
    <w:p w14:paraId="123D00C9" w14:textId="77777777" w:rsidR="007D21D2" w:rsidRDefault="007D21D2" w:rsidP="008368DD">
      <w:pPr>
        <w:jc w:val="center"/>
        <w:rPr>
          <w:lang w:val="en-GB"/>
        </w:rPr>
      </w:pPr>
      <w:r>
        <w:rPr>
          <w:noProof/>
        </w:rPr>
        <w:drawing>
          <wp:inline distT="0" distB="0" distL="0" distR="0" wp14:anchorId="5847E5FD" wp14:editId="4CED8F45">
            <wp:extent cx="5250180" cy="1626415"/>
            <wp:effectExtent l="0" t="0" r="7620" b="0"/>
            <wp:docPr id="658444166" name="Picture 658444166" descr="Et bilde som inneholder tekst, Multimedieprogramvare, programvare, Grafikkprogramvar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444166" name="Picture 658444166" descr="Et bilde som inneholder tekst, Multimedieprogramvare, programvare, Grafikkprogramvare&#10;&#10;Automatisk generert beskrivelse"/>
                    <pic:cNvPicPr/>
                  </pic:nvPicPr>
                  <pic:blipFill rotWithShape="1">
                    <a:blip r:embed="rId10"/>
                    <a:srcRect l="31373" t="69124" r="34384" b="13902"/>
                    <a:stretch/>
                  </pic:blipFill>
                  <pic:spPr bwMode="auto">
                    <a:xfrm>
                      <a:off x="0" y="0"/>
                      <a:ext cx="5391417" cy="1670168"/>
                    </a:xfrm>
                    <a:prstGeom prst="rect">
                      <a:avLst/>
                    </a:prstGeom>
                    <a:ln>
                      <a:noFill/>
                    </a:ln>
                    <a:extLst>
                      <a:ext uri="{53640926-AAD7-44D8-BBD7-CCE9431645EC}">
                        <a14:shadowObscured xmlns:a14="http://schemas.microsoft.com/office/drawing/2010/main"/>
                      </a:ext>
                    </a:extLst>
                  </pic:spPr>
                </pic:pic>
              </a:graphicData>
            </a:graphic>
          </wp:inline>
        </w:drawing>
      </w:r>
    </w:p>
    <w:p w14:paraId="4953DD23" w14:textId="1AB05456" w:rsidR="007D21D2" w:rsidRDefault="007D21D2" w:rsidP="008368DD">
      <w:pPr>
        <w:pStyle w:val="Heading1"/>
        <w:ind w:right="2835"/>
        <w:jc w:val="both"/>
        <w:rPr>
          <w:lang w:val="en-US"/>
        </w:rPr>
      </w:pPr>
      <w:r w:rsidRPr="007D21D2">
        <w:rPr>
          <w:lang w:val="en-US"/>
        </w:rPr>
        <w:t>General data about PK</w:t>
      </w:r>
    </w:p>
    <w:p w14:paraId="15674A5A" w14:textId="77777777" w:rsidR="007D21D2" w:rsidRPr="007D21D2" w:rsidRDefault="007D21D2" w:rsidP="008368DD">
      <w:pPr>
        <w:ind w:right="2835"/>
        <w:jc w:val="both"/>
        <w:rPr>
          <w:lang w:val="en-US"/>
        </w:rPr>
      </w:pPr>
    </w:p>
    <w:p w14:paraId="31575172" w14:textId="48A8559D" w:rsidR="007D21D2" w:rsidRPr="007D21D2" w:rsidRDefault="007D21D2" w:rsidP="008368DD">
      <w:pPr>
        <w:ind w:right="260"/>
        <w:jc w:val="both"/>
        <w:rPr>
          <w:lang w:val="en-US"/>
        </w:rPr>
      </w:pPr>
      <w:r w:rsidRPr="007D21D2">
        <w:rPr>
          <w:lang w:val="en-US"/>
        </w:rPr>
        <w:t xml:space="preserve">Polarkonsult AS was established in 1974 and is one of the leading independent consultant companies within ship design and naval architecture in Norway. We deliver ship design, </w:t>
      </w:r>
      <w:proofErr w:type="gramStart"/>
      <w:r w:rsidRPr="007D21D2">
        <w:rPr>
          <w:lang w:val="en-US"/>
        </w:rPr>
        <w:t>inspections</w:t>
      </w:r>
      <w:proofErr w:type="gramEnd"/>
      <w:r w:rsidRPr="007D21D2">
        <w:rPr>
          <w:lang w:val="en-US"/>
        </w:rPr>
        <w:t xml:space="preserve"> and survey for the global market. Engineering and documentation for the energy, oil and gas sector is a growing activity.</w:t>
      </w:r>
    </w:p>
    <w:p w14:paraId="05E0C348" w14:textId="77777777" w:rsidR="007D21D2" w:rsidRDefault="007D21D2" w:rsidP="008368DD">
      <w:pPr>
        <w:ind w:right="260"/>
        <w:jc w:val="both"/>
        <w:rPr>
          <w:lang w:val="en-US"/>
        </w:rPr>
      </w:pPr>
      <w:r w:rsidRPr="007D21D2">
        <w:rPr>
          <w:lang w:val="en-US"/>
        </w:rPr>
        <w:t>​</w:t>
      </w:r>
    </w:p>
    <w:p w14:paraId="0A618654" w14:textId="5F75D71A" w:rsidR="007D21D2" w:rsidRPr="008368DD" w:rsidRDefault="007D21D2" w:rsidP="008368DD">
      <w:pPr>
        <w:ind w:right="260"/>
        <w:jc w:val="both"/>
        <w:rPr>
          <w:lang w:val="en-US"/>
        </w:rPr>
        <w:sectPr w:rsidR="007D21D2" w:rsidRPr="008368DD" w:rsidSect="007D21D2">
          <w:type w:val="continuous"/>
          <w:pgSz w:w="11906" w:h="16838"/>
          <w:pgMar w:top="720" w:right="720" w:bottom="720" w:left="720" w:header="709" w:footer="709" w:gutter="0"/>
          <w:cols w:space="708"/>
          <w:docGrid w:linePitch="360"/>
        </w:sectPr>
      </w:pPr>
      <w:r w:rsidRPr="007D21D2">
        <w:rPr>
          <w:lang w:val="en-US"/>
        </w:rPr>
        <w:t xml:space="preserve">Our </w:t>
      </w:r>
      <w:r w:rsidR="008368DD" w:rsidRPr="007D21D2">
        <w:rPr>
          <w:lang w:val="en-US"/>
        </w:rPr>
        <w:t>customers’</w:t>
      </w:r>
      <w:r w:rsidRPr="007D21D2">
        <w:rPr>
          <w:lang w:val="en-US"/>
        </w:rPr>
        <w:t xml:space="preserve"> requirements have top </w:t>
      </w:r>
      <w:proofErr w:type="gramStart"/>
      <w:r w:rsidRPr="007D21D2">
        <w:rPr>
          <w:lang w:val="en-US"/>
        </w:rPr>
        <w:t>priority</w:t>
      </w:r>
      <w:proofErr w:type="gramEnd"/>
      <w:r w:rsidRPr="007D21D2">
        <w:rPr>
          <w:lang w:val="en-US"/>
        </w:rPr>
        <w:t xml:space="preserve"> and our philosophy is to be a reliable and competent supplier of modern technology for the future.</w:t>
      </w:r>
    </w:p>
    <w:p w14:paraId="029D6A95" w14:textId="62415C9F" w:rsidR="00844D3E" w:rsidRDefault="00844D3E" w:rsidP="008368DD">
      <w:pPr>
        <w:ind w:right="260"/>
        <w:jc w:val="both"/>
        <w:rPr>
          <w:lang w:val="en-US"/>
        </w:rPr>
      </w:pPr>
    </w:p>
    <w:sectPr w:rsidR="00844D3E" w:rsidSect="007D21D2">
      <w:type w:val="continuous"/>
      <w:pgSz w:w="11906" w:h="16838"/>
      <w:pgMar w:top="720" w:right="720" w:bottom="720" w:left="72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E6B03" w14:textId="77777777" w:rsidR="004C233D" w:rsidRDefault="004C233D" w:rsidP="001F3DAE">
      <w:r>
        <w:separator/>
      </w:r>
    </w:p>
  </w:endnote>
  <w:endnote w:type="continuationSeparator" w:id="0">
    <w:p w14:paraId="131F2032" w14:textId="77777777" w:rsidR="004C233D" w:rsidRDefault="004C233D" w:rsidP="001F3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347C8" w14:textId="3F84EB0D" w:rsidR="00385344" w:rsidRDefault="00385344" w:rsidP="00385344">
    <w:pPr>
      <w:pStyle w:val="Footer"/>
    </w:pPr>
    <w:r>
      <w:rPr>
        <w:noProof/>
      </w:rPr>
      <w:drawing>
        <wp:anchor distT="0" distB="0" distL="114300" distR="114300" simplePos="0" relativeHeight="251664384" behindDoc="1" locked="0" layoutInCell="1" allowOverlap="1" wp14:anchorId="693A1D07" wp14:editId="2157DD8D">
          <wp:simplePos x="0" y="0"/>
          <wp:positionH relativeFrom="column">
            <wp:posOffset>0</wp:posOffset>
          </wp:positionH>
          <wp:positionV relativeFrom="paragraph">
            <wp:posOffset>119875</wp:posOffset>
          </wp:positionV>
          <wp:extent cx="1479550" cy="254000"/>
          <wp:effectExtent l="0" t="0" r="6350" b="0"/>
          <wp:wrapTight wrapText="bothSides">
            <wp:wrapPolygon edited="0">
              <wp:start x="742" y="0"/>
              <wp:lineTo x="0" y="4320"/>
              <wp:lineTo x="0" y="17280"/>
              <wp:lineTo x="2596" y="20520"/>
              <wp:lineTo x="3894" y="20520"/>
              <wp:lineTo x="21507" y="16200"/>
              <wp:lineTo x="21507" y="2160"/>
              <wp:lineTo x="3337" y="0"/>
              <wp:lineTo x="742" y="0"/>
            </wp:wrapPolygon>
          </wp:wrapTight>
          <wp:docPr id="968825135" name="Picture 968825135" descr="Et bilde som inneholder Font, Grafikk, grafisk design,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85144" name="Bilde 4" descr="Et bilde som inneholder Font, Grafikk, grafisk design, logo&#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479550" cy="2540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4955AF54" wp14:editId="5DA07CAF">
              <wp:simplePos x="0" y="0"/>
              <wp:positionH relativeFrom="column">
                <wp:posOffset>2138680</wp:posOffset>
              </wp:positionH>
              <wp:positionV relativeFrom="paragraph">
                <wp:posOffset>118067</wp:posOffset>
              </wp:positionV>
              <wp:extent cx="4308529" cy="284017"/>
              <wp:effectExtent l="0" t="0" r="0" b="0"/>
              <wp:wrapNone/>
              <wp:docPr id="816319714" name="Tekstboks 3"/>
              <wp:cNvGraphicFramePr/>
              <a:graphic xmlns:a="http://schemas.openxmlformats.org/drawingml/2006/main">
                <a:graphicData uri="http://schemas.microsoft.com/office/word/2010/wordprocessingShape">
                  <wps:wsp>
                    <wps:cNvSpPr txBox="1"/>
                    <wps:spPr>
                      <a:xfrm>
                        <a:off x="0" y="0"/>
                        <a:ext cx="4308529" cy="284017"/>
                      </a:xfrm>
                      <a:prstGeom prst="rect">
                        <a:avLst/>
                      </a:prstGeom>
                      <a:noFill/>
                      <a:ln w="6350">
                        <a:noFill/>
                      </a:ln>
                    </wps:spPr>
                    <wps:txbx>
                      <w:txbxContent>
                        <w:p w14:paraId="4B2D0136" w14:textId="10C568DD" w:rsidR="00385344" w:rsidRPr="00385344" w:rsidRDefault="00385344" w:rsidP="00385344">
                          <w:pPr>
                            <w:jc w:val="right"/>
                            <w:rPr>
                              <w:rFonts w:cs="Arial"/>
                              <w:b/>
                              <w:bCs/>
                              <w:color w:val="0091B4"/>
                              <w:sz w:val="20"/>
                              <w:szCs w:val="20"/>
                            </w:rPr>
                          </w:pPr>
                          <w:r>
                            <w:rPr>
                              <w:rFonts w:cs="Arial"/>
                              <w:b/>
                              <w:bCs/>
                              <w:color w:val="0091B4"/>
                              <w:sz w:val="20"/>
                              <w:szCs w:val="20"/>
                            </w:rPr>
                            <w:t>Polarkonsult.no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955AF54" id="_x0000_t202" coordsize="21600,21600" o:spt="202" path="m,l,21600r21600,l21600,xe">
              <v:stroke joinstyle="miter"/>
              <v:path gradientshapeok="t" o:connecttype="rect"/>
            </v:shapetype>
            <v:shape id="_x0000_s1027" type="#_x0000_t202" style="position:absolute;margin-left:168.4pt;margin-top:9.3pt;width:339.25pt;height:22.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d4gGwIAADUEAAAOAAAAZHJzL2Uyb0RvYy54bWysU8tu2zAQvBfoPxC815IdO3EEy4GbwEUB&#10;IwngFDnTFGkRoLgsSVtyv75Lyi+kPRW9ULvc1T5mhrOHrtFkL5xXYEo6HOSUCMOhUmZb0h9vyy9T&#10;SnxgpmIajCjpQXj6MP/8adbaQoygBl0JR7CI8UVrS1qHYIss87wWDfMDsMJgUIJrWEDXbbPKsRar&#10;Nzob5flt1oKrrAMuvMfbpz5I56m+lIKHFym9CESXFGcL6XTp3MQzm89YsXXM1oofx2D/MEXDlMGm&#10;51JPLDCyc+qPUo3iDjzIMODQZCCl4iLtgNsM8w/brGtmRdoFwfH2DJP/f2X5835tXx0J3VfokMAI&#10;SGt94fEy7tNJ18QvTkowjhAezrCJLhCOl+ObfDoZ3VPCMTaajvPhXSyTXf62zodvAhoSjZI6pCWh&#10;xfYrH/rUU0psZmCptE7UaEPakt7eTPL0wzmCxbXBHpdZoxW6TUdUdbXHBqoDruegZ95bvlQ4w4r5&#10;8MocUo0boXzDCx5SA/aCo0VJDe7X3+5jPjKAUUpalE5J/c8dc4IS/d0gN/fD8ThqLTnjyd0IHXcd&#10;2VxHzK55BFTnEB+K5cmM+UGfTOmgeUeVL2JXDDHDsXdJeXAn5zH0ksZ3wsVikdJQX5aFlVlbHotH&#10;XCPGb907c/ZIREAKn+EkM1Z84KPP7RlZ7AJIlciKSPe4HglAbSa6j+8oiv/aT1mX1z7/DQAA//8D&#10;AFBLAwQUAAYACAAAACEAHmIISeAAAAAKAQAADwAAAGRycy9kb3ducmV2LnhtbEyPMU/DMBSEdyT+&#10;g/WQWBC1iyFUIU6FKiFlyNKCkNjc+BFHjZ9D7Kbh3+NOdDzd6e67Yj27nk04hs6TguVCAENqvOmo&#10;VfDx/na/AhaiJqN7T6jgFwOsy+urQufGn2iL0y62LJVQyLUCG+OQcx4ai06HhR+QkvftR6djkmPL&#10;zahPqdz1/EGIjDvdUVqwesCNxeawOzoF02f1aLaTjePdpq5Edah/nr9qpW5v5tcXYBHn+B+GM35C&#10;hzIx7f2RTGC9AimzhB6TscqAnQNi+SSB7RVkUgIvC355ofwDAAD//wMAUEsBAi0AFAAGAAgAAAAh&#10;ALaDOJL+AAAA4QEAABMAAAAAAAAAAAAAAAAAAAAAAFtDb250ZW50X1R5cGVzXS54bWxQSwECLQAU&#10;AAYACAAAACEAOP0h/9YAAACUAQAACwAAAAAAAAAAAAAAAAAvAQAAX3JlbHMvLnJlbHNQSwECLQAU&#10;AAYACAAAACEAX3XeIBsCAAA1BAAADgAAAAAAAAAAAAAAAAAuAgAAZHJzL2Uyb0RvYy54bWxQSwEC&#10;LQAUAAYACAAAACEAHmIISeAAAAAKAQAADwAAAAAAAAAAAAAAAAB1BAAAZHJzL2Rvd25yZXYueG1s&#10;UEsFBgAAAAAEAAQA8wAAAIIFAAAAAA==&#10;" filled="f" stroked="f" strokeweight=".5pt">
              <v:textbox>
                <w:txbxContent>
                  <w:p w14:paraId="4B2D0136" w14:textId="10C568DD" w:rsidR="00385344" w:rsidRPr="00385344" w:rsidRDefault="00385344" w:rsidP="00385344">
                    <w:pPr>
                      <w:jc w:val="right"/>
                      <w:rPr>
                        <w:rFonts w:cs="Arial"/>
                        <w:b/>
                        <w:bCs/>
                        <w:color w:val="0091B4"/>
                        <w:sz w:val="20"/>
                        <w:szCs w:val="20"/>
                      </w:rPr>
                    </w:pPr>
                    <w:r>
                      <w:rPr>
                        <w:rFonts w:cs="Arial"/>
                        <w:b/>
                        <w:bCs/>
                        <w:color w:val="0091B4"/>
                        <w:sz w:val="20"/>
                        <w:szCs w:val="20"/>
                      </w:rPr>
                      <w:t>Polarkonsult.no</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2BA06" w14:textId="77777777" w:rsidR="004C233D" w:rsidRDefault="004C233D" w:rsidP="001F3DAE">
      <w:r>
        <w:separator/>
      </w:r>
    </w:p>
  </w:footnote>
  <w:footnote w:type="continuationSeparator" w:id="0">
    <w:p w14:paraId="0023BBD3" w14:textId="77777777" w:rsidR="004C233D" w:rsidRDefault="004C233D" w:rsidP="001F3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BFA1B" w14:textId="61F7D529" w:rsidR="001F3DAE" w:rsidRDefault="00F703B7" w:rsidP="0071633B">
    <w:pPr>
      <w:pStyle w:val="Header"/>
      <w:tabs>
        <w:tab w:val="clear" w:pos="4536"/>
        <w:tab w:val="clear" w:pos="9072"/>
        <w:tab w:val="left" w:pos="1037"/>
      </w:tabs>
    </w:pPr>
    <w:r>
      <w:rPr>
        <w:noProof/>
      </w:rPr>
      <mc:AlternateContent>
        <mc:Choice Requires="wps">
          <w:drawing>
            <wp:anchor distT="0" distB="0" distL="114300" distR="114300" simplePos="0" relativeHeight="251659264" behindDoc="0" locked="0" layoutInCell="1" allowOverlap="1" wp14:anchorId="7BB981E6" wp14:editId="106A99E4">
              <wp:simplePos x="0" y="0"/>
              <wp:positionH relativeFrom="column">
                <wp:posOffset>224725</wp:posOffset>
              </wp:positionH>
              <wp:positionV relativeFrom="paragraph">
                <wp:posOffset>-635</wp:posOffset>
              </wp:positionV>
              <wp:extent cx="4308529" cy="725805"/>
              <wp:effectExtent l="0" t="0" r="0" b="0"/>
              <wp:wrapNone/>
              <wp:docPr id="874417987" name="Tekstboks 3"/>
              <wp:cNvGraphicFramePr/>
              <a:graphic xmlns:a="http://schemas.openxmlformats.org/drawingml/2006/main">
                <a:graphicData uri="http://schemas.microsoft.com/office/word/2010/wordprocessingShape">
                  <wps:wsp>
                    <wps:cNvSpPr txBox="1"/>
                    <wps:spPr>
                      <a:xfrm>
                        <a:off x="0" y="0"/>
                        <a:ext cx="4308529" cy="725805"/>
                      </a:xfrm>
                      <a:prstGeom prst="rect">
                        <a:avLst/>
                      </a:prstGeom>
                      <a:noFill/>
                      <a:ln w="6350">
                        <a:noFill/>
                      </a:ln>
                    </wps:spPr>
                    <wps:txbx>
                      <w:txbxContent>
                        <w:p w14:paraId="58BC8F39" w14:textId="31FBCE5E" w:rsidR="00F703B7" w:rsidRPr="00F703B7" w:rsidRDefault="009F7CC4">
                          <w:pPr>
                            <w:rPr>
                              <w:rFonts w:cs="Arial"/>
                              <w:b/>
                              <w:bCs/>
                              <w:color w:val="FFFFFF" w:themeColor="background1"/>
                              <w:sz w:val="40"/>
                              <w:szCs w:val="40"/>
                            </w:rPr>
                          </w:pPr>
                          <w:r w:rsidRPr="009F7CC4">
                            <w:rPr>
                              <w:rFonts w:cs="Arial"/>
                              <w:b/>
                              <w:bCs/>
                              <w:color w:val="FFFFFF" w:themeColor="background1"/>
                              <w:sz w:val="40"/>
                              <w:szCs w:val="40"/>
                            </w:rPr>
                            <w:t xml:space="preserve">MF </w:t>
                          </w:r>
                          <w:proofErr w:type="spellStart"/>
                          <w:r w:rsidRPr="009F7CC4">
                            <w:rPr>
                              <w:rFonts w:cs="Arial"/>
                              <w:b/>
                              <w:bCs/>
                              <w:color w:val="FFFFFF" w:themeColor="background1"/>
                              <w:sz w:val="40"/>
                              <w:szCs w:val="40"/>
                            </w:rPr>
                            <w:t>Herjólfur</w:t>
                          </w:r>
                          <w:proofErr w:type="spellEnd"/>
                          <w:r w:rsidRPr="009F7CC4">
                            <w:rPr>
                              <w:rFonts w:cs="Arial"/>
                              <w:b/>
                              <w:bCs/>
                              <w:color w:val="FFFFFF" w:themeColor="background1"/>
                              <w:sz w:val="40"/>
                              <w:szCs w:val="40"/>
                            </w:rPr>
                            <w:t xml:space="preserve"> - PK-259.</w:t>
                          </w:r>
                          <w:r>
                            <w:rPr>
                              <w:rFonts w:cs="Arial"/>
                              <w:b/>
                              <w:bCs/>
                              <w:color w:val="FFFFFF" w:themeColor="background1"/>
                              <w:sz w:val="40"/>
                              <w:szCs w:val="4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BB981E6" id="_x0000_t202" coordsize="21600,21600" o:spt="202" path="m,l,21600r21600,l21600,xe">
              <v:stroke joinstyle="miter"/>
              <v:path gradientshapeok="t" o:connecttype="rect"/>
            </v:shapetype>
            <v:shape id="Tekstboks 3" o:spid="_x0000_s1026" type="#_x0000_t202" style="position:absolute;margin-left:17.7pt;margin-top:-.05pt;width:339.25pt;height:57.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RB0GQIAAC4EAAAOAAAAZHJzL2Uyb0RvYy54bWysU8tu2zAQvBfoPxC815IVO3EEy4GbwEUB&#10;IwngFDnTFGkJoLgsSVtyv75LSn4g7anohdrlrvYxM5w/dI0iB2FdDbqg41FKidAcylrvCvrjbfVl&#10;RonzTJdMgRYFPQpHHxafP81bk4sMKlClsASLaJe3pqCV9yZPEscr0TA3AiM0BiXYhnl07S4pLWux&#10;eqOSLE1vkxZsaSxw4RzePvVBuoj1pRTcv0jphCeqoDibj6eN5zacyWLO8p1lpqr5MAb7hykaVmts&#10;ei71xDwje1v/UaqpuQUH0o84NAlIWXMRd8BtxumHbTYVMyLuguA4c4bJ/b+y/PmwMa+W+O4rdEhg&#10;AKQ1Lnd4GfbppG3CFyclGEcIj2fYROcJx8vJTTqbZveUcIzdZdNZOg1lksvfxjr/TUBDglFQi7RE&#10;tNhh7XyfekoJzTSsaqUiNUqTtqC3N9M0/nCOYHGlscdl1mD5btsNC2yhPOJeFnrKneGrGpuvmfOv&#10;zCLHuArq1r/gIRVgExgsSiqwv/52H/IReoxS0qJmCup+7pkVlKjvGkm5H08mQWTRmUzvMnTsdWR7&#10;HdH75hFQlmN8IYZHM+R7dTKlheYd5b0MXTHENMfeBeXenpxH32sZHwgXy2VMQ2EZ5td6Y3goHgAN&#10;4L5178yagQGP3D3DSV8s/0BEn9tTsdx7kHVkKUDc4zogj6KMPA8PKKj+2o9Zl2e++A0AAP//AwBQ&#10;SwMEFAAGAAgAAAAhAGRFbI3gAAAACAEAAA8AAABkcnMvZG93bnJldi54bWxMj8FOwzAQRO9I/IO1&#10;SFxQ66QNLYQ4FaqElEMuLagSNzde4qjxOthuGv4ecyrH1TzNvC02k+nZiM53lgSk8wQYUmNVR62A&#10;j/e32RMwHyQp2VtCAT/oYVPe3hQyV/ZCOxz3oWWxhHwuBegQhpxz32g00s/tgBSzL+uMDPF0LVdO&#10;XmK56fkiSVbcyI7igpYDbjU2p/3ZCBgPVaZ2ow7uYVtXSXWqv9eftRD3d9PrC7CAU7jC8Kcf1aGM&#10;Tkd7JuVZL2D5mEVSwCwFFuN1unwGdoxcmi2AlwX//0D5CwAA//8DAFBLAQItABQABgAIAAAAIQC2&#10;gziS/gAAAOEBAAATAAAAAAAAAAAAAAAAAAAAAABbQ29udGVudF9UeXBlc10ueG1sUEsBAi0AFAAG&#10;AAgAAAAhADj9If/WAAAAlAEAAAsAAAAAAAAAAAAAAAAALwEAAF9yZWxzLy5yZWxzUEsBAi0AFAAG&#10;AAgAAAAhAPxFEHQZAgAALgQAAA4AAAAAAAAAAAAAAAAALgIAAGRycy9lMm9Eb2MueG1sUEsBAi0A&#10;FAAGAAgAAAAhAGRFbI3gAAAACAEAAA8AAAAAAAAAAAAAAAAAcwQAAGRycy9kb3ducmV2LnhtbFBL&#10;BQYAAAAABAAEAPMAAACABQAAAAA=&#10;" filled="f" stroked="f" strokeweight=".5pt">
              <v:textbox>
                <w:txbxContent>
                  <w:p w14:paraId="58BC8F39" w14:textId="31FBCE5E" w:rsidR="00F703B7" w:rsidRPr="00F703B7" w:rsidRDefault="009F7CC4">
                    <w:pPr>
                      <w:rPr>
                        <w:rFonts w:cs="Arial"/>
                        <w:b/>
                        <w:bCs/>
                        <w:color w:val="FFFFFF" w:themeColor="background1"/>
                        <w:sz w:val="40"/>
                        <w:szCs w:val="40"/>
                      </w:rPr>
                    </w:pPr>
                    <w:r w:rsidRPr="009F7CC4">
                      <w:rPr>
                        <w:rFonts w:cs="Arial"/>
                        <w:b/>
                        <w:bCs/>
                        <w:color w:val="FFFFFF" w:themeColor="background1"/>
                        <w:sz w:val="40"/>
                        <w:szCs w:val="40"/>
                      </w:rPr>
                      <w:t xml:space="preserve">MF </w:t>
                    </w:r>
                    <w:proofErr w:type="spellStart"/>
                    <w:r w:rsidRPr="009F7CC4">
                      <w:rPr>
                        <w:rFonts w:cs="Arial"/>
                        <w:b/>
                        <w:bCs/>
                        <w:color w:val="FFFFFF" w:themeColor="background1"/>
                        <w:sz w:val="40"/>
                        <w:szCs w:val="40"/>
                      </w:rPr>
                      <w:t>Herjólfur</w:t>
                    </w:r>
                    <w:proofErr w:type="spellEnd"/>
                    <w:r w:rsidRPr="009F7CC4">
                      <w:rPr>
                        <w:rFonts w:cs="Arial"/>
                        <w:b/>
                        <w:bCs/>
                        <w:color w:val="FFFFFF" w:themeColor="background1"/>
                        <w:sz w:val="40"/>
                        <w:szCs w:val="40"/>
                      </w:rPr>
                      <w:t xml:space="preserve"> - PK-259.</w:t>
                    </w:r>
                    <w:r>
                      <w:rPr>
                        <w:rFonts w:cs="Arial"/>
                        <w:b/>
                        <w:bCs/>
                        <w:color w:val="FFFFFF" w:themeColor="background1"/>
                        <w:sz w:val="40"/>
                        <w:szCs w:val="40"/>
                      </w:rPr>
                      <w:t>1</w:t>
                    </w:r>
                  </w:p>
                </w:txbxContent>
              </v:textbox>
            </v:shape>
          </w:pict>
        </mc:Fallback>
      </mc:AlternateContent>
    </w:r>
    <w:r w:rsidR="001F3DAE">
      <w:rPr>
        <w:noProof/>
      </w:rPr>
      <w:drawing>
        <wp:inline distT="0" distB="0" distL="0" distR="0" wp14:anchorId="2A88629F" wp14:editId="2B42E767">
          <wp:extent cx="6687510" cy="726278"/>
          <wp:effectExtent l="0" t="0" r="0" b="0"/>
          <wp:docPr id="797673354" name="Picture 797673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147849" name="Bilde 2084147849"/>
                  <pic:cNvPicPr/>
                </pic:nvPicPr>
                <pic:blipFill>
                  <a:blip r:embed="rId1">
                    <a:extLst>
                      <a:ext uri="{28A0092B-C50C-407E-A947-70E740481C1C}">
                        <a14:useLocalDpi xmlns:a14="http://schemas.microsoft.com/office/drawing/2010/main" val="0"/>
                      </a:ext>
                    </a:extLst>
                  </a:blip>
                  <a:stretch>
                    <a:fillRect/>
                  </a:stretch>
                </pic:blipFill>
                <pic:spPr>
                  <a:xfrm>
                    <a:off x="0" y="0"/>
                    <a:ext cx="6687510" cy="72627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DAE"/>
    <w:rsid w:val="001F3DAE"/>
    <w:rsid w:val="00385344"/>
    <w:rsid w:val="004C233D"/>
    <w:rsid w:val="0050357E"/>
    <w:rsid w:val="00602347"/>
    <w:rsid w:val="00642839"/>
    <w:rsid w:val="006712E0"/>
    <w:rsid w:val="006C4A95"/>
    <w:rsid w:val="0071633B"/>
    <w:rsid w:val="007D21D2"/>
    <w:rsid w:val="008368DD"/>
    <w:rsid w:val="00844D3E"/>
    <w:rsid w:val="00965976"/>
    <w:rsid w:val="009D3B8A"/>
    <w:rsid w:val="009F7CC4"/>
    <w:rsid w:val="00A01A28"/>
    <w:rsid w:val="00C66369"/>
    <w:rsid w:val="00DB2DFD"/>
    <w:rsid w:val="00F703B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B9B27"/>
  <w15:chartTrackingRefBased/>
  <w15:docId w15:val="{238824BD-1EFD-1841-B885-9C9174DB8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1D2"/>
    <w:rPr>
      <w:rFonts w:ascii="Arial" w:hAnsi="Arial"/>
      <w:sz w:val="15"/>
    </w:rPr>
  </w:style>
  <w:style w:type="paragraph" w:styleId="Heading1">
    <w:name w:val="heading 1"/>
    <w:basedOn w:val="Normal"/>
    <w:next w:val="Normal"/>
    <w:link w:val="Heading1Char"/>
    <w:uiPriority w:val="9"/>
    <w:qFormat/>
    <w:rsid w:val="007D21D2"/>
    <w:pPr>
      <w:keepNext/>
      <w:keepLines/>
      <w:spacing w:before="240"/>
      <w:outlineLvl w:val="0"/>
    </w:pPr>
    <w:rPr>
      <w:rFonts w:eastAsiaTheme="majorEastAsia" w:cstheme="majorBidi"/>
      <w:b/>
      <w:color w:val="2C98B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DAE"/>
    <w:pPr>
      <w:tabs>
        <w:tab w:val="center" w:pos="4536"/>
        <w:tab w:val="right" w:pos="9072"/>
      </w:tabs>
    </w:pPr>
  </w:style>
  <w:style w:type="character" w:customStyle="1" w:styleId="HeaderChar">
    <w:name w:val="Header Char"/>
    <w:basedOn w:val="DefaultParagraphFont"/>
    <w:link w:val="Header"/>
    <w:uiPriority w:val="99"/>
    <w:rsid w:val="001F3DAE"/>
  </w:style>
  <w:style w:type="paragraph" w:styleId="Footer">
    <w:name w:val="footer"/>
    <w:basedOn w:val="Normal"/>
    <w:link w:val="FooterChar"/>
    <w:uiPriority w:val="99"/>
    <w:unhideWhenUsed/>
    <w:rsid w:val="001F3DAE"/>
    <w:pPr>
      <w:tabs>
        <w:tab w:val="center" w:pos="4536"/>
        <w:tab w:val="right" w:pos="9072"/>
      </w:tabs>
    </w:pPr>
  </w:style>
  <w:style w:type="character" w:customStyle="1" w:styleId="FooterChar">
    <w:name w:val="Footer Char"/>
    <w:basedOn w:val="DefaultParagraphFont"/>
    <w:link w:val="Footer"/>
    <w:uiPriority w:val="99"/>
    <w:rsid w:val="001F3DAE"/>
  </w:style>
  <w:style w:type="paragraph" w:customStyle="1" w:styleId="BasicParagraph">
    <w:name w:val="[Basic Paragraph]"/>
    <w:basedOn w:val="Normal"/>
    <w:uiPriority w:val="99"/>
    <w:rsid w:val="00F703B7"/>
    <w:pPr>
      <w:autoSpaceDE w:val="0"/>
      <w:autoSpaceDN w:val="0"/>
      <w:adjustRightInd w:val="0"/>
      <w:spacing w:line="288" w:lineRule="auto"/>
      <w:textAlignment w:val="center"/>
    </w:pPr>
    <w:rPr>
      <w:rFonts w:ascii="MinionPro-Regular" w:hAnsi="MinionPro-Regular" w:cs="MinionPro-Regular"/>
      <w:color w:val="000000"/>
      <w:kern w:val="0"/>
      <w:lang w:val="en-GB"/>
    </w:rPr>
  </w:style>
  <w:style w:type="paragraph" w:customStyle="1" w:styleId="font8">
    <w:name w:val="font_8"/>
    <w:basedOn w:val="Normal"/>
    <w:rsid w:val="007D21D2"/>
    <w:pPr>
      <w:spacing w:before="100" w:beforeAutospacing="1" w:after="100" w:afterAutospacing="1"/>
    </w:pPr>
    <w:rPr>
      <w:rFonts w:ascii="Times New Roman" w:eastAsia="Times New Roman" w:hAnsi="Times New Roman" w:cs="Times New Roman"/>
      <w:kern w:val="0"/>
      <w:sz w:val="24"/>
      <w:lang w:val="en-GB" w:eastAsia="en-GB"/>
      <w14:ligatures w14:val="none"/>
    </w:rPr>
  </w:style>
  <w:style w:type="character" w:customStyle="1" w:styleId="Heading1Char">
    <w:name w:val="Heading 1 Char"/>
    <w:basedOn w:val="DefaultParagraphFont"/>
    <w:link w:val="Heading1"/>
    <w:uiPriority w:val="9"/>
    <w:rsid w:val="007D21D2"/>
    <w:rPr>
      <w:rFonts w:ascii="Arial" w:eastAsiaTheme="majorEastAsia" w:hAnsi="Arial" w:cstheme="majorBidi"/>
      <w:b/>
      <w:color w:val="2C98BB"/>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D4C81-EED5-A047-9FBE-175A1605D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360</Words>
  <Characters>2056</Characters>
  <Application>Microsoft Office Word</Application>
  <DocSecurity>4</DocSecurity>
  <Lines>17</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Sondre Berntsen</dc:creator>
  <cp:keywords/>
  <dc:description/>
  <cp:lastModifiedBy>Cankut Demirkol</cp:lastModifiedBy>
  <cp:revision>2</cp:revision>
  <cp:lastPrinted>2023-06-20T10:25:00Z</cp:lastPrinted>
  <dcterms:created xsi:type="dcterms:W3CDTF">2023-06-20T10:46:00Z</dcterms:created>
  <dcterms:modified xsi:type="dcterms:W3CDTF">2023-06-20T10:46:00Z</dcterms:modified>
</cp:coreProperties>
</file>